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871" w:rsidRPr="00DD12F0" w:rsidRDefault="00251477" w:rsidP="00251477">
      <w:pPr>
        <w:spacing w:before="100" w:beforeAutospacing="1" w:after="100" w:afterAutospacing="1" w:line="240" w:lineRule="auto"/>
        <w:rPr>
          <w:rFonts w:cstheme="minorHAnsi"/>
        </w:rPr>
      </w:pPr>
      <w:r w:rsidRPr="00DD12F0">
        <w:rPr>
          <w:rFonts w:cstheme="minorHAnsi"/>
        </w:rPr>
        <w:t>O NHS, o SUS e o DF</w:t>
      </w:r>
    </w:p>
    <w:p w:rsidR="00251477" w:rsidRPr="00DD12F0" w:rsidRDefault="00251477" w:rsidP="00251477">
      <w:pPr>
        <w:spacing w:before="100" w:beforeAutospacing="1" w:after="100" w:afterAutospacing="1" w:line="240" w:lineRule="auto"/>
        <w:rPr>
          <w:rFonts w:cstheme="minorHAnsi"/>
        </w:rPr>
      </w:pPr>
      <w:r w:rsidRPr="00DD12F0">
        <w:rPr>
          <w:rFonts w:cstheme="minorHAnsi"/>
        </w:rPr>
        <w:t>Neste exato ano de 2018, o Sistema Nacional de Saúde Britânico, o NHS (</w:t>
      </w:r>
      <w:proofErr w:type="spellStart"/>
      <w:r w:rsidRPr="00DD12F0">
        <w:rPr>
          <w:rFonts w:cstheme="minorHAnsi"/>
        </w:rPr>
        <w:t>National</w:t>
      </w:r>
      <w:proofErr w:type="spellEnd"/>
      <w:r w:rsidRPr="00DD12F0">
        <w:rPr>
          <w:rFonts w:cstheme="minorHAnsi"/>
        </w:rPr>
        <w:t xml:space="preserve"> Health </w:t>
      </w:r>
      <w:r w:rsidR="0037390A">
        <w:rPr>
          <w:rFonts w:cstheme="minorHAnsi"/>
        </w:rPr>
        <w:t>Services</w:t>
      </w:r>
      <w:r w:rsidRPr="00DD12F0">
        <w:rPr>
          <w:rFonts w:cstheme="minorHAnsi"/>
        </w:rPr>
        <w:t xml:space="preserve">) completa 70 anos de existência. Por coincidência, o nosso SUS completa 30. E </w:t>
      </w:r>
      <w:r w:rsidR="00E53ECE">
        <w:rPr>
          <w:rFonts w:cstheme="minorHAnsi"/>
        </w:rPr>
        <w:t xml:space="preserve">é </w:t>
      </w:r>
      <w:r w:rsidRPr="00DD12F0">
        <w:rPr>
          <w:rFonts w:cstheme="minorHAnsi"/>
        </w:rPr>
        <w:t>prov</w:t>
      </w:r>
      <w:r w:rsidR="00E53ECE">
        <w:rPr>
          <w:rFonts w:cstheme="minorHAnsi"/>
        </w:rPr>
        <w:t>á</w:t>
      </w:r>
      <w:r w:rsidRPr="00DD12F0">
        <w:rPr>
          <w:rFonts w:cstheme="minorHAnsi"/>
        </w:rPr>
        <w:t>vel</w:t>
      </w:r>
      <w:r w:rsidR="00E53ECE">
        <w:rPr>
          <w:rFonts w:cstheme="minorHAnsi"/>
        </w:rPr>
        <w:t xml:space="preserve"> que </w:t>
      </w:r>
      <w:r w:rsidRPr="00DD12F0">
        <w:rPr>
          <w:rFonts w:cstheme="minorHAnsi"/>
        </w:rPr>
        <w:t xml:space="preserve">a formulação que deu origem ao sistema de saúde da Capital Federal do Brasil em 1958, em </w:t>
      </w:r>
      <w:r w:rsidR="00E53ECE">
        <w:rPr>
          <w:rFonts w:cstheme="minorHAnsi"/>
        </w:rPr>
        <w:t xml:space="preserve">construção </w:t>
      </w:r>
      <w:r w:rsidRPr="00DD12F0">
        <w:rPr>
          <w:rFonts w:cstheme="minorHAnsi"/>
        </w:rPr>
        <w:t>na ocasião, est</w:t>
      </w:r>
      <w:r w:rsidR="00E53ECE">
        <w:rPr>
          <w:rFonts w:cstheme="minorHAnsi"/>
        </w:rPr>
        <w:t xml:space="preserve">eja </w:t>
      </w:r>
      <w:r w:rsidRPr="00DD12F0">
        <w:rPr>
          <w:rFonts w:cstheme="minorHAnsi"/>
        </w:rPr>
        <w:t>completando 60 anos</w:t>
      </w:r>
      <w:r w:rsidR="0037390A">
        <w:rPr>
          <w:rFonts w:cstheme="minorHAnsi"/>
        </w:rPr>
        <w:t xml:space="preserve"> – ou quase</w:t>
      </w:r>
      <w:r w:rsidRPr="00DD12F0">
        <w:rPr>
          <w:rFonts w:cstheme="minorHAnsi"/>
        </w:rPr>
        <w:t>. O que tem uma coisa a ver com a outra (e a outra)?</w:t>
      </w:r>
      <w:r w:rsidR="00843389">
        <w:rPr>
          <w:rFonts w:cstheme="minorHAnsi"/>
        </w:rPr>
        <w:t xml:space="preserve"> Isso vale alguma digressão. Vamos a ela.</w:t>
      </w:r>
    </w:p>
    <w:p w:rsidR="00251477" w:rsidRDefault="00251477" w:rsidP="00251477">
      <w:pPr>
        <w:spacing w:before="100" w:beforeAutospacing="1" w:after="100" w:afterAutospacing="1" w:line="240" w:lineRule="auto"/>
        <w:rPr>
          <w:rFonts w:cstheme="minorHAnsi"/>
        </w:rPr>
      </w:pPr>
      <w:r w:rsidRPr="00DD12F0">
        <w:rPr>
          <w:rFonts w:cstheme="minorHAnsi"/>
        </w:rPr>
        <w:t>O SUS, claramente, teve sua matriz filosófica inspirada no NHS, disso ninguém</w:t>
      </w:r>
      <w:r w:rsidR="00E53ECE">
        <w:rPr>
          <w:rFonts w:cstheme="minorHAnsi"/>
        </w:rPr>
        <w:t xml:space="preserve"> duvida</w:t>
      </w:r>
      <w:r w:rsidRPr="00DD12F0">
        <w:rPr>
          <w:rFonts w:cstheme="minorHAnsi"/>
        </w:rPr>
        <w:t>. Mas na ocasião havia outras mensagens no cenário, por exemplo, vindas de Cuba, do Canadá, da Itália, além em outros países. Mas com certeza o NHS era o farol, até porque o mesmo já estava completando sua quarta década de existência.</w:t>
      </w:r>
    </w:p>
    <w:p w:rsidR="00321E7C" w:rsidRDefault="00907D9D" w:rsidP="00251477">
      <w:pPr>
        <w:spacing w:before="100" w:beforeAutospacing="1" w:after="100" w:afterAutospacing="1" w:line="240" w:lineRule="auto"/>
        <w:rPr>
          <w:rFonts w:cstheme="minorHAnsi"/>
          <w:color w:val="333333"/>
        </w:rPr>
      </w:pPr>
      <w:r>
        <w:rPr>
          <w:rFonts w:cstheme="minorHAnsi"/>
        </w:rPr>
        <w:t xml:space="preserve">No Reino Unido, </w:t>
      </w:r>
      <w:r w:rsidR="00321E7C" w:rsidRPr="00DD12F0">
        <w:rPr>
          <w:rFonts w:cstheme="minorHAnsi"/>
        </w:rPr>
        <w:t>tudo começou em 1948, depois da destruição provocada na Grã Bretanha pela Segunda Grande Guerra, que não só matou milhares de jovens, como devastou cidades inteiras e colocou em colapso a economia do país. Tudo isso levou as autoridades a criar um sistema social que recompensasse pelo menos uma parte das perdas civis, mas a história é bem mais antiga.</w:t>
      </w:r>
      <w:r>
        <w:rPr>
          <w:rFonts w:cstheme="minorHAnsi"/>
        </w:rPr>
        <w:t xml:space="preserve"> A formação do NHS </w:t>
      </w:r>
      <w:r w:rsidRPr="00DD12F0">
        <w:rPr>
          <w:rFonts w:cstheme="minorHAnsi"/>
          <w:color w:val="333333"/>
        </w:rPr>
        <w:t>se deve</w:t>
      </w:r>
      <w:r>
        <w:rPr>
          <w:rFonts w:cstheme="minorHAnsi"/>
          <w:color w:val="333333"/>
        </w:rPr>
        <w:t>u</w:t>
      </w:r>
      <w:r w:rsidRPr="00DD12F0">
        <w:rPr>
          <w:rFonts w:cstheme="minorHAnsi"/>
          <w:color w:val="333333"/>
        </w:rPr>
        <w:t xml:space="preserve">, em grande </w:t>
      </w:r>
      <w:r>
        <w:rPr>
          <w:rFonts w:cstheme="minorHAnsi"/>
          <w:color w:val="333333"/>
        </w:rPr>
        <w:t>parte</w:t>
      </w:r>
      <w:r w:rsidRPr="00DD12F0">
        <w:rPr>
          <w:rFonts w:cstheme="minorHAnsi"/>
          <w:color w:val="333333"/>
        </w:rPr>
        <w:t>, à pressão popular</w:t>
      </w:r>
      <w:r>
        <w:rPr>
          <w:rFonts w:cstheme="minorHAnsi"/>
          <w:color w:val="333333"/>
        </w:rPr>
        <w:t xml:space="preserve">, dado o fato de que a classe dos </w:t>
      </w:r>
      <w:r w:rsidRPr="00DD12F0">
        <w:rPr>
          <w:rFonts w:cstheme="minorHAnsi"/>
          <w:color w:val="333333"/>
        </w:rPr>
        <w:t xml:space="preserve">trabalhadores tinha </w:t>
      </w:r>
      <w:r>
        <w:rPr>
          <w:rFonts w:cstheme="minorHAnsi"/>
          <w:color w:val="333333"/>
        </w:rPr>
        <w:t xml:space="preserve">forte </w:t>
      </w:r>
      <w:r w:rsidRPr="00DD12F0">
        <w:rPr>
          <w:rFonts w:cstheme="minorHAnsi"/>
          <w:color w:val="333333"/>
        </w:rPr>
        <w:t xml:space="preserve">capacidade de pressão na </w:t>
      </w:r>
      <w:r>
        <w:rPr>
          <w:rFonts w:cstheme="minorHAnsi"/>
          <w:color w:val="333333"/>
        </w:rPr>
        <w:t xml:space="preserve">ocasião, com demandas claras por </w:t>
      </w:r>
      <w:r w:rsidRPr="00DD12F0">
        <w:rPr>
          <w:rFonts w:cstheme="minorHAnsi"/>
          <w:color w:val="333333"/>
        </w:rPr>
        <w:t xml:space="preserve">um sistema de saúde </w:t>
      </w:r>
      <w:r>
        <w:rPr>
          <w:rFonts w:cstheme="minorHAnsi"/>
          <w:color w:val="333333"/>
        </w:rPr>
        <w:t xml:space="preserve">no qual </w:t>
      </w:r>
      <w:r w:rsidRPr="00DD12F0">
        <w:rPr>
          <w:rFonts w:cstheme="minorHAnsi"/>
          <w:color w:val="333333"/>
        </w:rPr>
        <w:t xml:space="preserve">todos pudessem ter acesso. </w:t>
      </w:r>
    </w:p>
    <w:p w:rsidR="0037390A" w:rsidRPr="00DD12F0" w:rsidRDefault="0037390A" w:rsidP="0037390A">
      <w:pPr>
        <w:autoSpaceDE w:val="0"/>
        <w:autoSpaceDN w:val="0"/>
        <w:adjustRightInd w:val="0"/>
        <w:spacing w:before="100" w:beforeAutospacing="1" w:after="100" w:afterAutospacing="1" w:line="240" w:lineRule="auto"/>
        <w:rPr>
          <w:rFonts w:cstheme="minorHAnsi"/>
        </w:rPr>
      </w:pPr>
      <w:r>
        <w:rPr>
          <w:rFonts w:cstheme="minorHAnsi"/>
        </w:rPr>
        <w:t>Já o</w:t>
      </w:r>
      <w:r w:rsidRPr="00DD12F0">
        <w:rPr>
          <w:rFonts w:cstheme="minorHAnsi"/>
        </w:rPr>
        <w:t xml:space="preserve"> sistema de saúde do Distrito Federal tem, em sua origem, um Plano Diretor de Saúde de autoria do médico Bandeira de Mello, que o propôs </w:t>
      </w:r>
      <w:r>
        <w:rPr>
          <w:rFonts w:cstheme="minorHAnsi"/>
        </w:rPr>
        <w:t>antes mesmo da inauguração da capital</w:t>
      </w:r>
      <w:r w:rsidRPr="00DD12F0">
        <w:rPr>
          <w:rFonts w:cstheme="minorHAnsi"/>
        </w:rPr>
        <w:t xml:space="preserve">. Nele, </w:t>
      </w:r>
      <w:r>
        <w:rPr>
          <w:rFonts w:cstheme="minorHAnsi"/>
        </w:rPr>
        <w:t xml:space="preserve">havia a </w:t>
      </w:r>
      <w:r w:rsidRPr="00DD12F0">
        <w:rPr>
          <w:rFonts w:cstheme="minorHAnsi"/>
        </w:rPr>
        <w:t>instância de gestão denominada Fundação Hospitalar (FHDF), integrada por estruturas hospitalares de diferentes níveis de complexidade, além de uma rede de serviços básicos em todo o território, capaz de oferecer assistência àquela população de 500 mil habitantes que se julgava que o DF ia ter.</w:t>
      </w:r>
    </w:p>
    <w:p w:rsidR="00843389" w:rsidRPr="00DD12F0" w:rsidRDefault="009E0C46" w:rsidP="00843389">
      <w:pPr>
        <w:spacing w:before="100" w:beforeAutospacing="1" w:after="100" w:afterAutospacing="1" w:line="240" w:lineRule="auto"/>
        <w:rPr>
          <w:rFonts w:cstheme="minorHAnsi"/>
        </w:rPr>
      </w:pPr>
      <w:r>
        <w:rPr>
          <w:rFonts w:cstheme="minorHAnsi"/>
        </w:rPr>
        <w:t xml:space="preserve">É possível comparar a trajetória das políticas que originaram </w:t>
      </w:r>
      <w:r w:rsidR="00843389">
        <w:rPr>
          <w:rFonts w:cstheme="minorHAnsi"/>
        </w:rPr>
        <w:t xml:space="preserve">o NHS e o SUS, </w:t>
      </w:r>
      <w:r>
        <w:rPr>
          <w:rFonts w:cstheme="minorHAnsi"/>
        </w:rPr>
        <w:t>bem como o sistema de saúde do DF</w:t>
      </w:r>
      <w:r w:rsidR="00843389">
        <w:rPr>
          <w:rFonts w:cstheme="minorHAnsi"/>
        </w:rPr>
        <w:t>.</w:t>
      </w:r>
      <w:r w:rsidR="00843389">
        <w:rPr>
          <w:rFonts w:cstheme="minorHAnsi"/>
        </w:rPr>
        <w:t xml:space="preserve"> Vamos </w:t>
      </w:r>
      <w:r>
        <w:rPr>
          <w:rFonts w:cstheme="minorHAnsi"/>
        </w:rPr>
        <w:t>analisá</w:t>
      </w:r>
      <w:r w:rsidR="00843389">
        <w:rPr>
          <w:rFonts w:cstheme="minorHAnsi"/>
        </w:rPr>
        <w:t>-las.</w:t>
      </w:r>
    </w:p>
    <w:p w:rsidR="00843389" w:rsidRDefault="00843389" w:rsidP="00843389">
      <w:pPr>
        <w:spacing w:before="100" w:beforeAutospacing="1" w:after="100" w:afterAutospacing="1" w:line="240" w:lineRule="auto"/>
        <w:rPr>
          <w:rFonts w:cstheme="minorHAnsi"/>
        </w:rPr>
      </w:pPr>
      <w:r>
        <w:rPr>
          <w:rFonts w:cstheme="minorHAnsi"/>
        </w:rPr>
        <w:t xml:space="preserve">Em primeiro lugar, falar em um “movimento social” certamente seria mais apropriado na Inglaterra, onde havia uma população mais mobilizada pelo esforço e pela destruição provocada pela guerra. E que era um movimento com ampla penetração social e política, inclusive no Parlamento, que o tornou poderoso o bastante para realizar uma mudança legal e normativa como poucas vezes se viu no mundo. No Brasil, em que pesem as boas intenções dos formuladores e o seu sucesso relativo em implementar as medidas reformistas, a movimentação foi mais significativa em setores da burocracia pública e acadêmica, sem tantas repercussões no seio do operariado.   </w:t>
      </w:r>
    </w:p>
    <w:p w:rsidR="00843389" w:rsidRDefault="00843389" w:rsidP="00843389">
      <w:pPr>
        <w:spacing w:before="100" w:beforeAutospacing="1" w:after="100" w:afterAutospacing="1" w:line="240" w:lineRule="auto"/>
        <w:rPr>
          <w:rFonts w:cstheme="minorHAnsi"/>
        </w:rPr>
      </w:pPr>
      <w:r>
        <w:rPr>
          <w:rFonts w:cstheme="minorHAnsi"/>
        </w:rPr>
        <w:t xml:space="preserve">Em termos de contextos, naturalmente, as diferenças são mais marcantes. </w:t>
      </w:r>
      <w:proofErr w:type="gramStart"/>
      <w:r>
        <w:rPr>
          <w:rFonts w:cstheme="minorHAnsi"/>
        </w:rPr>
        <w:t>a</w:t>
      </w:r>
      <w:proofErr w:type="gramEnd"/>
      <w:r>
        <w:rPr>
          <w:rFonts w:cstheme="minorHAnsi"/>
        </w:rPr>
        <w:t xml:space="preserve"> Inglaterra acabava de sair de uma guerra destruidora. O Brasil de uma ditadura não menos massacrante. Mas o prejuízo para a sociedade certamente não poderia ser comparado. Além disso, bem ou mal, o regime militar em seus estertores começava a “ceder seus anéis para não perder os dedos”, pelo menos na saúde, como foi o caso da ampliação do atendimento da Previdência Social a outros setores, inclusive de trabalhadores rurais, “sem carteira assinada”, além da própria instituição das Ações Integradas de Saúde (AIS), precursoras do SUS, em 1983.    </w:t>
      </w:r>
    </w:p>
    <w:p w:rsidR="00843389" w:rsidRDefault="00843389" w:rsidP="00843389">
      <w:pPr>
        <w:autoSpaceDE w:val="0"/>
        <w:autoSpaceDN w:val="0"/>
        <w:adjustRightInd w:val="0"/>
        <w:spacing w:before="100" w:beforeAutospacing="1" w:after="100" w:afterAutospacing="1" w:line="240" w:lineRule="auto"/>
        <w:rPr>
          <w:rFonts w:cstheme="minorHAnsi"/>
        </w:rPr>
      </w:pPr>
      <w:r>
        <w:rPr>
          <w:rFonts w:cstheme="minorHAnsi"/>
        </w:rPr>
        <w:t xml:space="preserve">No </w:t>
      </w:r>
      <w:r>
        <w:rPr>
          <w:rFonts w:cstheme="minorHAnsi"/>
        </w:rPr>
        <w:t xml:space="preserve">DF, no </w:t>
      </w:r>
      <w:r>
        <w:rPr>
          <w:rFonts w:cstheme="minorHAnsi"/>
        </w:rPr>
        <w:t>princípio</w:t>
      </w:r>
      <w:r>
        <w:rPr>
          <w:rFonts w:cstheme="minorHAnsi"/>
        </w:rPr>
        <w:t>, tudo</w:t>
      </w:r>
      <w:r>
        <w:rPr>
          <w:rFonts w:cstheme="minorHAnsi"/>
        </w:rPr>
        <w:t xml:space="preserve"> funcionou tudo muito bem. A cidade tinha governos centralizadores e era bem menor, sem a pressão demográfica do Entorno. Não existia, também, a arena de interesses corporativos e particularistas que mais tarde veio a ser a Câmara Legislativa do DF. </w:t>
      </w:r>
      <w:r>
        <w:rPr>
          <w:rFonts w:cstheme="minorHAnsi"/>
        </w:rPr>
        <w:lastRenderedPageBreak/>
        <w:t>Era o ambiente ideal para o florescimento de sum sistema hierarquizado e planejado em seus fluxos, como queria Bandeira de Mello, seguramente sob influência do NHS.</w:t>
      </w:r>
    </w:p>
    <w:p w:rsidR="0006571B" w:rsidRDefault="0006571B" w:rsidP="00843389">
      <w:pPr>
        <w:spacing w:before="100" w:beforeAutospacing="1" w:after="100" w:afterAutospacing="1" w:line="240" w:lineRule="auto"/>
        <w:rPr>
          <w:rFonts w:cstheme="minorHAnsi"/>
        </w:rPr>
      </w:pPr>
      <w:r>
        <w:rPr>
          <w:rFonts w:cstheme="minorHAnsi"/>
        </w:rPr>
        <w:t>*****</w:t>
      </w:r>
    </w:p>
    <w:p w:rsidR="00843389" w:rsidRDefault="0006571B" w:rsidP="00843389">
      <w:pPr>
        <w:spacing w:before="100" w:beforeAutospacing="1" w:after="100" w:afterAutospacing="1" w:line="240" w:lineRule="auto"/>
        <w:rPr>
          <w:rFonts w:cstheme="minorHAnsi"/>
        </w:rPr>
      </w:pPr>
      <w:r>
        <w:rPr>
          <w:rFonts w:cstheme="minorHAnsi"/>
        </w:rPr>
        <w:t>Voltando ao Reino Unido, é preciso lembrar d</w:t>
      </w:r>
      <w:r w:rsidR="00843389">
        <w:rPr>
          <w:rFonts w:cstheme="minorHAnsi"/>
        </w:rPr>
        <w:t xml:space="preserve">as tradições inglesas no trato da questão social, com a pioneira </w:t>
      </w:r>
      <w:proofErr w:type="spellStart"/>
      <w:r w:rsidR="00843389" w:rsidRPr="007E7FCA">
        <w:rPr>
          <w:rFonts w:cstheme="minorHAnsi"/>
          <w:i/>
        </w:rPr>
        <w:t>Poor</w:t>
      </w:r>
      <w:proofErr w:type="spellEnd"/>
      <w:r w:rsidR="00843389" w:rsidRPr="007E7FCA">
        <w:rPr>
          <w:rFonts w:cstheme="minorHAnsi"/>
          <w:i/>
        </w:rPr>
        <w:t xml:space="preserve"> Law</w:t>
      </w:r>
      <w:r w:rsidR="00843389">
        <w:rPr>
          <w:rFonts w:cstheme="minorHAnsi"/>
        </w:rPr>
        <w:t xml:space="preserve"> </w:t>
      </w:r>
      <w:proofErr w:type="spellStart"/>
      <w:r w:rsidR="00843389">
        <w:rPr>
          <w:rFonts w:cstheme="minorHAnsi"/>
        </w:rPr>
        <w:t>Elizabeteana</w:t>
      </w:r>
      <w:proofErr w:type="spellEnd"/>
      <w:r w:rsidR="00843389">
        <w:rPr>
          <w:rFonts w:cstheme="minorHAnsi"/>
        </w:rPr>
        <w:t xml:space="preserve">, cerca de 1600, em uma nação que já vinha experimentando transformações para a modernidade, como foi o caso da própria revolução burguesa de Cromwell, no mesmo século época. Isso numa sociedade que não conheceu a escravidão, diga-se de passagem. O Brasil, ao contrário, quando da instauração do SUS, acabara de completar 100 anos da libertação de seus escravos, tendo ainda uma sociedade profundamente marcada pela desigualdade, pelo preconceito, pelo nível de cidadania ainda bastante precário. </w:t>
      </w:r>
    </w:p>
    <w:p w:rsidR="00251477" w:rsidRPr="00DD12F0" w:rsidRDefault="00251477" w:rsidP="00251477">
      <w:pPr>
        <w:spacing w:before="100" w:beforeAutospacing="1" w:after="100" w:afterAutospacing="1" w:line="240" w:lineRule="auto"/>
        <w:rPr>
          <w:rFonts w:cstheme="minorHAnsi"/>
        </w:rPr>
      </w:pPr>
      <w:r w:rsidRPr="00DD12F0">
        <w:rPr>
          <w:rFonts w:cstheme="minorHAnsi"/>
        </w:rPr>
        <w:t>Mas seria demasiada simplificação achar que tudo começou em 1948, depois da destruição provocada na Grã Bretanha pela Segunda Grande Guerra, que não só matou milhares de jovens, como devastou cidades inteiras e colocou em colapso a economia do país. Tudo isso levou as autoridades a criar um sistema social que recompensasse pelo menos uma parte das perdas civis, mas a história é bem mais antiga.</w:t>
      </w:r>
    </w:p>
    <w:p w:rsidR="00E53ECE" w:rsidRDefault="00251477" w:rsidP="00251477">
      <w:pPr>
        <w:spacing w:before="100" w:beforeAutospacing="1" w:after="100" w:afterAutospacing="1" w:line="240" w:lineRule="auto"/>
        <w:jc w:val="both"/>
        <w:rPr>
          <w:rFonts w:cstheme="minorHAnsi"/>
        </w:rPr>
      </w:pPr>
      <w:r w:rsidRPr="00DD12F0">
        <w:rPr>
          <w:rFonts w:cstheme="minorHAnsi"/>
        </w:rPr>
        <w:t xml:space="preserve">Por muitas razões, a </w:t>
      </w:r>
      <w:r w:rsidRPr="00DD12F0">
        <w:rPr>
          <w:rFonts w:cstheme="minorHAnsi"/>
          <w:i/>
        </w:rPr>
        <w:t>Inglaterra</w:t>
      </w:r>
      <w:r w:rsidRPr="00DD12F0">
        <w:rPr>
          <w:rFonts w:cstheme="minorHAnsi"/>
        </w:rPr>
        <w:t xml:space="preserve"> tem no seu caso de formação de políticas de proteção social e à saúde, uma expressão paradigmática. </w:t>
      </w:r>
      <w:r w:rsidR="002A61A2" w:rsidRPr="00DD12F0">
        <w:rPr>
          <w:rFonts w:cstheme="minorHAnsi"/>
        </w:rPr>
        <w:t xml:space="preserve">Aliás, a </w:t>
      </w:r>
      <w:r w:rsidRPr="00DD12F0">
        <w:rPr>
          <w:rFonts w:cstheme="minorHAnsi"/>
        </w:rPr>
        <w:t>moderna Saúde Pública se originou justamente na Inglaterra, entre os séculos XVII e XIX, por ter sido este o primeiro país industrial moderno. Neste período os ingleses ampliaram sobremaneira seu poderio naval e o sistema de capitalismo mercantilista nele assentado, acumulando, além disso, grandes inovações tecnológicas, com base científica empirista, dando origem a uma economia industrial-urbana, que superou inteiramente as raízes agrárias anteriormente vigentes, e gerou transformações radicais na estrutura social da nação.</w:t>
      </w:r>
      <w:r w:rsidR="002A61A2" w:rsidRPr="00DD12F0">
        <w:rPr>
          <w:rFonts w:cstheme="minorHAnsi"/>
        </w:rPr>
        <w:t xml:space="preserve"> </w:t>
      </w:r>
    </w:p>
    <w:p w:rsidR="00251477" w:rsidRPr="00DD12F0" w:rsidRDefault="00251477" w:rsidP="00251477">
      <w:pPr>
        <w:spacing w:before="100" w:beforeAutospacing="1" w:after="100" w:afterAutospacing="1" w:line="240" w:lineRule="auto"/>
        <w:jc w:val="both"/>
        <w:rPr>
          <w:rFonts w:cstheme="minorHAnsi"/>
        </w:rPr>
      </w:pPr>
      <w:r w:rsidRPr="00DD12F0">
        <w:rPr>
          <w:rFonts w:cstheme="minorHAnsi"/>
        </w:rPr>
        <w:t xml:space="preserve">Foi na Inglaterra que ocorreu, ainda, de forma coerente com seu processo de desenvolvimento </w:t>
      </w:r>
      <w:proofErr w:type="gramStart"/>
      <w:r w:rsidRPr="00DD12F0">
        <w:rPr>
          <w:rFonts w:cstheme="minorHAnsi"/>
        </w:rPr>
        <w:t>político</w:t>
      </w:r>
      <w:proofErr w:type="gramEnd"/>
      <w:r w:rsidRPr="00DD12F0">
        <w:rPr>
          <w:rFonts w:cstheme="minorHAnsi"/>
        </w:rPr>
        <w:t>, o grande marco da proteção social, a Lei dos Pobres, promulgada em 1601 e em vigência ao longo dos dois séculos seguintes, e que teve como característica principal a atribuição de responsabilidades às freguesias (</w:t>
      </w:r>
      <w:proofErr w:type="spellStart"/>
      <w:r w:rsidRPr="00DD12F0">
        <w:rPr>
          <w:rFonts w:cstheme="minorHAnsi"/>
          <w:i/>
        </w:rPr>
        <w:t>parishes</w:t>
      </w:r>
      <w:proofErr w:type="spellEnd"/>
      <w:r w:rsidRPr="00DD12F0">
        <w:rPr>
          <w:rFonts w:cstheme="minorHAnsi"/>
        </w:rPr>
        <w:t xml:space="preserve">) pelo cuidado de seus pobres, antecipando, curiosamente, uma tendência contemporânea da política social que é a descentralização. A proteção, no caso, era marcada por uma forte ênfase no trabalho, refletindo a máxima protestante de que </w:t>
      </w:r>
      <w:r w:rsidRPr="00DD12F0">
        <w:rPr>
          <w:rFonts w:cstheme="minorHAnsi"/>
          <w:i/>
        </w:rPr>
        <w:t>mentes vazias são oficinas do demônio</w:t>
      </w:r>
      <w:r w:rsidRPr="00DD12F0">
        <w:rPr>
          <w:rFonts w:cstheme="minorHAnsi"/>
        </w:rPr>
        <w:t xml:space="preserve">. Com isso, criou-se uma oferta de mão de obra para as manufaturas nascentes, através das instituições de formação e adaptação ao trabalho, as </w:t>
      </w:r>
      <w:proofErr w:type="spellStart"/>
      <w:r w:rsidRPr="00DD12F0">
        <w:rPr>
          <w:rFonts w:cstheme="minorHAnsi"/>
          <w:i/>
        </w:rPr>
        <w:t>work-houses</w:t>
      </w:r>
      <w:proofErr w:type="spellEnd"/>
      <w:r w:rsidRPr="00DD12F0">
        <w:rPr>
          <w:rFonts w:cstheme="minorHAnsi"/>
        </w:rPr>
        <w:t xml:space="preserve">. </w:t>
      </w:r>
    </w:p>
    <w:p w:rsidR="00251477" w:rsidRPr="00DD12F0" w:rsidRDefault="00251477" w:rsidP="00251477">
      <w:pPr>
        <w:spacing w:before="100" w:beforeAutospacing="1" w:after="100" w:afterAutospacing="1" w:line="240" w:lineRule="auto"/>
        <w:jc w:val="both"/>
        <w:rPr>
          <w:rFonts w:cstheme="minorHAnsi"/>
        </w:rPr>
      </w:pPr>
      <w:r w:rsidRPr="00DD12F0">
        <w:rPr>
          <w:rFonts w:cstheme="minorHAnsi"/>
        </w:rPr>
        <w:t xml:space="preserve">As primeiras décadas do século XIX marcaram, profundamente, os rumos do capitalismo inglês e da formação das políticas de proteção social no país, pois não só se deterioraram as condições de vida da população e aumentaram as tensões e agitações nas ruas, como também a industrialização, que já datava de um século, buscava novos mercados e incorporava tecnologias e recursos cada vez mais diferenciados. Neste aspecto, o ano de 1834 representa um marco, pois corresponde ao momento em que a Lei dos Pobres, que vigorara por mais de 200 anos, é revogada, dando lugar à formação definitiva de um verdadeiro mercado de trabalho competitivo na Inglaterra. </w:t>
      </w:r>
      <w:r w:rsidR="002A61A2" w:rsidRPr="00DD12F0">
        <w:rPr>
          <w:rFonts w:cstheme="minorHAnsi"/>
        </w:rPr>
        <w:t xml:space="preserve">Assim, </w:t>
      </w:r>
      <w:r w:rsidRPr="00DD12F0">
        <w:rPr>
          <w:rFonts w:cstheme="minorHAnsi"/>
        </w:rPr>
        <w:t xml:space="preserve">a partir do </w:t>
      </w:r>
      <w:proofErr w:type="spellStart"/>
      <w:r w:rsidRPr="00DD12F0">
        <w:rPr>
          <w:rFonts w:cstheme="minorHAnsi"/>
          <w:i/>
        </w:rPr>
        <w:t>Poor</w:t>
      </w:r>
      <w:proofErr w:type="spellEnd"/>
      <w:r w:rsidRPr="00DD12F0">
        <w:rPr>
          <w:rFonts w:cstheme="minorHAnsi"/>
          <w:i/>
        </w:rPr>
        <w:t xml:space="preserve"> Law </w:t>
      </w:r>
      <w:proofErr w:type="spellStart"/>
      <w:r w:rsidRPr="00DD12F0">
        <w:rPr>
          <w:rFonts w:cstheme="minorHAnsi"/>
          <w:i/>
        </w:rPr>
        <w:t>Reform</w:t>
      </w:r>
      <w:proofErr w:type="spellEnd"/>
      <w:r w:rsidRPr="00DD12F0">
        <w:rPr>
          <w:rFonts w:cstheme="minorHAnsi"/>
          <w:i/>
        </w:rPr>
        <w:t xml:space="preserve"> </w:t>
      </w:r>
      <w:proofErr w:type="spellStart"/>
      <w:r w:rsidRPr="00DD12F0">
        <w:rPr>
          <w:rFonts w:cstheme="minorHAnsi"/>
          <w:i/>
        </w:rPr>
        <w:t>Act</w:t>
      </w:r>
      <w:proofErr w:type="spellEnd"/>
      <w:r w:rsidRPr="00DD12F0">
        <w:rPr>
          <w:rFonts w:cstheme="minorHAnsi"/>
          <w:i/>
        </w:rPr>
        <w:t xml:space="preserve">, </w:t>
      </w:r>
      <w:r w:rsidRPr="00DD12F0">
        <w:rPr>
          <w:rFonts w:cstheme="minorHAnsi"/>
        </w:rPr>
        <w:t xml:space="preserve">de 1834, que a história social passa a ser determinada por uma lógica de mercado, instalando-se, assim, de fato e de direito – e de forma irreversível – a era do </w:t>
      </w:r>
      <w:r w:rsidRPr="00DD12F0">
        <w:rPr>
          <w:rFonts w:cstheme="minorHAnsi"/>
          <w:i/>
        </w:rPr>
        <w:t xml:space="preserve">homo </w:t>
      </w:r>
      <w:proofErr w:type="spellStart"/>
      <w:r w:rsidRPr="00DD12F0">
        <w:rPr>
          <w:rFonts w:cstheme="minorHAnsi"/>
          <w:i/>
        </w:rPr>
        <w:t>economicus</w:t>
      </w:r>
      <w:proofErr w:type="spellEnd"/>
      <w:r w:rsidRPr="00DD12F0">
        <w:rPr>
          <w:rFonts w:cstheme="minorHAnsi"/>
          <w:i/>
        </w:rPr>
        <w:t xml:space="preserve"> </w:t>
      </w:r>
      <w:r w:rsidRPr="00DD12F0">
        <w:rPr>
          <w:rFonts w:cstheme="minorHAnsi"/>
        </w:rPr>
        <w:t>no mundo ocidental.</w:t>
      </w:r>
    </w:p>
    <w:p w:rsidR="00251477" w:rsidRPr="00DD12F0" w:rsidRDefault="00251477" w:rsidP="00251477">
      <w:pPr>
        <w:spacing w:before="100" w:beforeAutospacing="1" w:after="100" w:afterAutospacing="1" w:line="240" w:lineRule="auto"/>
        <w:jc w:val="both"/>
        <w:rPr>
          <w:rFonts w:cstheme="minorHAnsi"/>
        </w:rPr>
      </w:pPr>
      <w:r w:rsidRPr="00DD12F0">
        <w:rPr>
          <w:rFonts w:cstheme="minorHAnsi"/>
        </w:rPr>
        <w:lastRenderedPageBreak/>
        <w:t xml:space="preserve">Antes disso, a lógica de mercado via-se tolhida pelas péssimas condições de vida da população. Neste aspecto, a literatura clássica inglesa, seja em Swift, Dickens, Blake, Austen e outros autores do período, fornece descrições de grande impacto, até os dias de hoje. </w:t>
      </w:r>
      <w:proofErr w:type="spellStart"/>
      <w:r w:rsidR="002A61A2" w:rsidRPr="00DD12F0">
        <w:rPr>
          <w:rFonts w:cstheme="minorHAnsi"/>
        </w:rPr>
        <w:t>Rosen</w:t>
      </w:r>
      <w:proofErr w:type="spellEnd"/>
      <w:r w:rsidR="00E53ECE">
        <w:rPr>
          <w:rFonts w:cstheme="minorHAnsi"/>
        </w:rPr>
        <w:t xml:space="preserve"> </w:t>
      </w:r>
      <w:r w:rsidR="00E53ECE" w:rsidRPr="00DD12F0">
        <w:rPr>
          <w:rFonts w:cstheme="minorHAnsi"/>
        </w:rPr>
        <w:t>(1994)</w:t>
      </w:r>
      <w:r w:rsidR="002A61A2" w:rsidRPr="00DD12F0">
        <w:rPr>
          <w:rFonts w:cstheme="minorHAnsi"/>
        </w:rPr>
        <w:t>, autor que se ocupada da história da saúde pública no mundo</w:t>
      </w:r>
      <w:r w:rsidR="009E0C46">
        <w:rPr>
          <w:rFonts w:cstheme="minorHAnsi"/>
        </w:rPr>
        <w:t xml:space="preserve"> e no qual me baseio para fazer as considerações seguintes</w:t>
      </w:r>
      <w:r w:rsidR="00E53ECE">
        <w:rPr>
          <w:rFonts w:cstheme="minorHAnsi"/>
        </w:rPr>
        <w:t>,</w:t>
      </w:r>
      <w:r w:rsidR="002A61A2" w:rsidRPr="00DD12F0">
        <w:rPr>
          <w:rFonts w:cstheme="minorHAnsi"/>
        </w:rPr>
        <w:t xml:space="preserve"> </w:t>
      </w:r>
      <w:r w:rsidRPr="00DD12F0">
        <w:rPr>
          <w:rFonts w:cstheme="minorHAnsi"/>
        </w:rPr>
        <w:t xml:space="preserve">expõe tal situação em tintas quase surrealistas, mesmo para a atualidade: as cidades eram extremamente insalubres (os trabalhos de </w:t>
      </w:r>
      <w:proofErr w:type="spellStart"/>
      <w:r w:rsidRPr="00DD12F0">
        <w:rPr>
          <w:rFonts w:cstheme="minorHAnsi"/>
        </w:rPr>
        <w:t>Snow</w:t>
      </w:r>
      <w:proofErr w:type="spellEnd"/>
      <w:r w:rsidRPr="00DD12F0">
        <w:rPr>
          <w:rFonts w:cstheme="minorHAnsi"/>
        </w:rPr>
        <w:t xml:space="preserve"> a respeito do cólera em Londres bem o comprovavam); as epidemias e as doenças de massa não possuíam nenhum controle e matavam milhares de pessoas em cada surto; havia um número inacreditavelmente alto de bares por habitante; as condições de saneamento básico eram sofríveis (em certos setores de Manchester não havia mais do que duas privadas disponíveis para cada 250 pessoas!), e assim por diante. Como se isso não bastasse, começaram a surgir manifestações violentas nas ruas de inúmeras cidades fabris britânicas, nas quais mais de 70% da população era composta por trabalhadores. Estes fatos comprometiam, sem dúvida, não só a produção de bens como as possibilidades de consumo interno dos mesmos. Tal é o contexto do </w:t>
      </w:r>
      <w:proofErr w:type="spellStart"/>
      <w:r w:rsidRPr="00DD12F0">
        <w:rPr>
          <w:rFonts w:cstheme="minorHAnsi"/>
          <w:i/>
        </w:rPr>
        <w:t>Poor</w:t>
      </w:r>
      <w:proofErr w:type="spellEnd"/>
      <w:r w:rsidRPr="00DD12F0">
        <w:rPr>
          <w:rFonts w:cstheme="minorHAnsi"/>
          <w:i/>
        </w:rPr>
        <w:t xml:space="preserve"> Law </w:t>
      </w:r>
      <w:proofErr w:type="spellStart"/>
      <w:r w:rsidRPr="00DD12F0">
        <w:rPr>
          <w:rFonts w:cstheme="minorHAnsi"/>
          <w:i/>
        </w:rPr>
        <w:t>Reform</w:t>
      </w:r>
      <w:proofErr w:type="spellEnd"/>
      <w:r w:rsidRPr="00DD12F0">
        <w:rPr>
          <w:rFonts w:cstheme="minorHAnsi"/>
          <w:i/>
        </w:rPr>
        <w:t xml:space="preserve"> </w:t>
      </w:r>
      <w:proofErr w:type="spellStart"/>
      <w:r w:rsidRPr="00DD12F0">
        <w:rPr>
          <w:rFonts w:cstheme="minorHAnsi"/>
          <w:i/>
        </w:rPr>
        <w:t>Act</w:t>
      </w:r>
      <w:proofErr w:type="spellEnd"/>
      <w:r w:rsidRPr="00DD12F0">
        <w:rPr>
          <w:rFonts w:cstheme="minorHAnsi"/>
        </w:rPr>
        <w:t xml:space="preserve">, resultante de um estudo conduzido por </w:t>
      </w:r>
      <w:proofErr w:type="spellStart"/>
      <w:r w:rsidRPr="00DD12F0">
        <w:rPr>
          <w:rFonts w:cstheme="minorHAnsi"/>
        </w:rPr>
        <w:t>Chadwick</w:t>
      </w:r>
      <w:proofErr w:type="spellEnd"/>
      <w:r w:rsidRPr="00DD12F0">
        <w:rPr>
          <w:rFonts w:cstheme="minorHAnsi"/>
        </w:rPr>
        <w:t xml:space="preserve"> e </w:t>
      </w:r>
      <w:proofErr w:type="spellStart"/>
      <w:r w:rsidRPr="00DD12F0">
        <w:rPr>
          <w:rFonts w:cstheme="minorHAnsi"/>
        </w:rPr>
        <w:t>Senior</w:t>
      </w:r>
      <w:proofErr w:type="spellEnd"/>
      <w:r w:rsidRPr="00DD12F0">
        <w:rPr>
          <w:rFonts w:cstheme="minorHAnsi"/>
        </w:rPr>
        <w:t>,</w:t>
      </w:r>
      <w:r w:rsidR="002A61A2" w:rsidRPr="00DD12F0">
        <w:rPr>
          <w:rFonts w:cstheme="minorHAnsi"/>
        </w:rPr>
        <w:t xml:space="preserve"> dois grande clínicos da época,</w:t>
      </w:r>
      <w:r w:rsidRPr="00DD12F0">
        <w:rPr>
          <w:rFonts w:cstheme="minorHAnsi"/>
        </w:rPr>
        <w:t xml:space="preserve"> entre 1832 e 1834. </w:t>
      </w:r>
    </w:p>
    <w:p w:rsidR="00E53ECE" w:rsidRDefault="00251477" w:rsidP="00251477">
      <w:pPr>
        <w:spacing w:before="100" w:beforeAutospacing="1" w:after="100" w:afterAutospacing="1" w:line="240" w:lineRule="auto"/>
        <w:jc w:val="both"/>
        <w:rPr>
          <w:rFonts w:cstheme="minorHAnsi"/>
        </w:rPr>
      </w:pPr>
      <w:r w:rsidRPr="00DD12F0">
        <w:rPr>
          <w:rFonts w:cstheme="minorHAnsi"/>
        </w:rPr>
        <w:t xml:space="preserve">Ainda dentro dos marcos das transformações ocorrida na Grã-Bretanha, merece destaque a criação de um tipo de instituição alternativo ao secular hospital, ou seja, o </w:t>
      </w:r>
      <w:r w:rsidRPr="00DD12F0">
        <w:rPr>
          <w:rFonts w:cstheme="minorHAnsi"/>
          <w:i/>
        </w:rPr>
        <w:t>dispensário</w:t>
      </w:r>
      <w:r w:rsidRPr="00DD12F0">
        <w:rPr>
          <w:rFonts w:cstheme="minorHAnsi"/>
        </w:rPr>
        <w:t>. Já no século XVII, há notícias deste tipo de serviço público, mas sua oficialização começa a se dar no último quartel do século XVIII, quando um médico londrino, G. Armstrong, cria uma unidade para atendimento a crianças pobres em um bairro popular, seguidas de outras em diversas cidades do país. Os dispensários ofereciam também cuidados a domicílio, inclusive atendimento obstétrico e, de modo geral, destinavam suas atividades às parcelas mais pobres da população</w:t>
      </w:r>
      <w:r w:rsidR="002A61A2" w:rsidRPr="00DD12F0">
        <w:rPr>
          <w:rFonts w:cstheme="minorHAnsi"/>
        </w:rPr>
        <w:t xml:space="preserve">. </w:t>
      </w:r>
    </w:p>
    <w:p w:rsidR="00251477" w:rsidRPr="00DD12F0" w:rsidRDefault="002A61A2" w:rsidP="00251477">
      <w:pPr>
        <w:spacing w:before="100" w:beforeAutospacing="1" w:after="100" w:afterAutospacing="1" w:line="240" w:lineRule="auto"/>
        <w:jc w:val="both"/>
        <w:rPr>
          <w:rFonts w:cstheme="minorHAnsi"/>
        </w:rPr>
      </w:pPr>
      <w:r w:rsidRPr="00DD12F0">
        <w:rPr>
          <w:rFonts w:cstheme="minorHAnsi"/>
        </w:rPr>
        <w:t>R</w:t>
      </w:r>
      <w:r w:rsidR="00251477" w:rsidRPr="00DD12F0">
        <w:rPr>
          <w:rFonts w:cstheme="minorHAnsi"/>
        </w:rPr>
        <w:t xml:space="preserve">eações </w:t>
      </w:r>
      <w:r w:rsidRPr="00DD12F0">
        <w:rPr>
          <w:rFonts w:cstheme="minorHAnsi"/>
        </w:rPr>
        <w:t xml:space="preserve">às </w:t>
      </w:r>
      <w:r w:rsidR="00E53ECE">
        <w:rPr>
          <w:rFonts w:cstheme="minorHAnsi"/>
        </w:rPr>
        <w:t xml:space="preserve">intervenções governamentais na </w:t>
      </w:r>
      <w:proofErr w:type="gramStart"/>
      <w:r w:rsidR="00E53ECE">
        <w:rPr>
          <w:rFonts w:cstheme="minorHAnsi"/>
        </w:rPr>
        <w:t xml:space="preserve">saúde </w:t>
      </w:r>
      <w:r w:rsidRPr="00DD12F0">
        <w:rPr>
          <w:rFonts w:cstheme="minorHAnsi"/>
        </w:rPr>
        <w:t xml:space="preserve"> </w:t>
      </w:r>
      <w:r w:rsidR="00251477" w:rsidRPr="00DD12F0">
        <w:rPr>
          <w:rFonts w:cstheme="minorHAnsi"/>
        </w:rPr>
        <w:t>não</w:t>
      </w:r>
      <w:proofErr w:type="gramEnd"/>
      <w:r w:rsidR="00251477" w:rsidRPr="00DD12F0">
        <w:rPr>
          <w:rFonts w:cstheme="minorHAnsi"/>
        </w:rPr>
        <w:t xml:space="preserve"> tardaram a marcar presença, como pode ser atestado por um editorial do jornal </w:t>
      </w:r>
      <w:r w:rsidR="00251477" w:rsidRPr="00DD12F0">
        <w:rPr>
          <w:rFonts w:cstheme="minorHAnsi"/>
          <w:i/>
        </w:rPr>
        <w:t>The Times</w:t>
      </w:r>
      <w:r w:rsidR="00251477" w:rsidRPr="00DD12F0">
        <w:rPr>
          <w:rFonts w:cstheme="minorHAnsi"/>
        </w:rPr>
        <w:t xml:space="preserve"> (que havia apoiado as medidas de intervenção inicialmente), cerca de 1850: “preferimos nos arriscar ao cólera, e ao resto, a nos impingirem a saúde”.</w:t>
      </w:r>
    </w:p>
    <w:p w:rsidR="002A61A2" w:rsidRPr="00DD12F0" w:rsidRDefault="00251477" w:rsidP="00251477">
      <w:pPr>
        <w:pStyle w:val="Recuodecorpodetexto2"/>
        <w:spacing w:before="100" w:beforeAutospacing="1" w:after="100" w:afterAutospacing="1"/>
        <w:ind w:left="0"/>
        <w:rPr>
          <w:rFonts w:asciiTheme="minorHAnsi" w:hAnsiTheme="minorHAnsi" w:cstheme="minorHAnsi"/>
          <w:i w:val="0"/>
          <w:sz w:val="22"/>
          <w:szCs w:val="22"/>
        </w:rPr>
      </w:pPr>
      <w:r w:rsidRPr="00DD12F0">
        <w:rPr>
          <w:rFonts w:asciiTheme="minorHAnsi" w:hAnsiTheme="minorHAnsi" w:cstheme="minorHAnsi"/>
          <w:i w:val="0"/>
          <w:sz w:val="22"/>
          <w:szCs w:val="22"/>
        </w:rPr>
        <w:t xml:space="preserve">Cabe aqui uma breve digressão sobre uma situação peculiar do Reino Unido, a prática médica generalista, realizada sob auspícios estatais, cujos profissionais, conhecidos como </w:t>
      </w:r>
      <w:r w:rsidRPr="00DD12F0">
        <w:rPr>
          <w:rFonts w:asciiTheme="minorHAnsi" w:hAnsiTheme="minorHAnsi" w:cstheme="minorHAnsi"/>
          <w:sz w:val="22"/>
          <w:szCs w:val="22"/>
        </w:rPr>
        <w:t xml:space="preserve">GP </w:t>
      </w:r>
      <w:r w:rsidRPr="00DD12F0">
        <w:rPr>
          <w:rFonts w:asciiTheme="minorHAnsi" w:hAnsiTheme="minorHAnsi" w:cstheme="minorHAnsi"/>
          <w:i w:val="0"/>
          <w:sz w:val="22"/>
          <w:szCs w:val="22"/>
        </w:rPr>
        <w:t xml:space="preserve">– </w:t>
      </w:r>
      <w:r w:rsidRPr="00DD12F0">
        <w:rPr>
          <w:rFonts w:asciiTheme="minorHAnsi" w:hAnsiTheme="minorHAnsi" w:cstheme="minorHAnsi"/>
          <w:sz w:val="22"/>
          <w:szCs w:val="22"/>
        </w:rPr>
        <w:t xml:space="preserve">General </w:t>
      </w:r>
      <w:proofErr w:type="spellStart"/>
      <w:r w:rsidRPr="00DD12F0">
        <w:rPr>
          <w:rFonts w:asciiTheme="minorHAnsi" w:hAnsiTheme="minorHAnsi" w:cstheme="minorHAnsi"/>
          <w:sz w:val="22"/>
          <w:szCs w:val="22"/>
        </w:rPr>
        <w:t>Practiotioners</w:t>
      </w:r>
      <w:proofErr w:type="spellEnd"/>
      <w:r w:rsidRPr="00DD12F0">
        <w:rPr>
          <w:rFonts w:asciiTheme="minorHAnsi" w:hAnsiTheme="minorHAnsi" w:cstheme="minorHAnsi"/>
          <w:i w:val="0"/>
          <w:sz w:val="22"/>
          <w:szCs w:val="22"/>
        </w:rPr>
        <w:t xml:space="preserve"> –</w:t>
      </w:r>
      <w:r w:rsidRPr="00DD12F0">
        <w:rPr>
          <w:rFonts w:asciiTheme="minorHAnsi" w:hAnsiTheme="minorHAnsi" w:cstheme="minorHAnsi"/>
          <w:sz w:val="22"/>
          <w:szCs w:val="22"/>
        </w:rPr>
        <w:t xml:space="preserve"> </w:t>
      </w:r>
      <w:r w:rsidRPr="00DD12F0">
        <w:rPr>
          <w:rFonts w:asciiTheme="minorHAnsi" w:hAnsiTheme="minorHAnsi" w:cstheme="minorHAnsi"/>
          <w:i w:val="0"/>
          <w:sz w:val="22"/>
          <w:szCs w:val="22"/>
        </w:rPr>
        <w:t xml:space="preserve">têm presença marcante no sistema de cuidados à saúde daquele País desde o século XIX, constituindo a base operacional e a porta de entrada do </w:t>
      </w:r>
      <w:proofErr w:type="spellStart"/>
      <w:r w:rsidRPr="00DD12F0">
        <w:rPr>
          <w:rFonts w:asciiTheme="minorHAnsi" w:hAnsiTheme="minorHAnsi" w:cstheme="minorHAnsi"/>
          <w:sz w:val="22"/>
          <w:szCs w:val="22"/>
        </w:rPr>
        <w:t>National</w:t>
      </w:r>
      <w:proofErr w:type="spellEnd"/>
      <w:r w:rsidRPr="00DD12F0">
        <w:rPr>
          <w:rFonts w:asciiTheme="minorHAnsi" w:hAnsiTheme="minorHAnsi" w:cstheme="minorHAnsi"/>
          <w:sz w:val="22"/>
          <w:szCs w:val="22"/>
        </w:rPr>
        <w:t xml:space="preserve"> Health System.</w:t>
      </w:r>
      <w:r w:rsidR="002A61A2" w:rsidRPr="00DD12F0">
        <w:rPr>
          <w:rFonts w:asciiTheme="minorHAnsi" w:hAnsiTheme="minorHAnsi" w:cstheme="minorHAnsi"/>
          <w:i w:val="0"/>
          <w:sz w:val="22"/>
          <w:szCs w:val="22"/>
        </w:rPr>
        <w:t xml:space="preserve"> A </w:t>
      </w:r>
      <w:r w:rsidRPr="00DD12F0">
        <w:rPr>
          <w:rFonts w:asciiTheme="minorHAnsi" w:hAnsiTheme="minorHAnsi" w:cstheme="minorHAnsi"/>
          <w:i w:val="0"/>
          <w:sz w:val="22"/>
          <w:szCs w:val="22"/>
        </w:rPr>
        <w:t xml:space="preserve">emergência deste tipo de prática se dá no início do século XIX, associada às mudanças rápidas de natureza comercial e industrial ocorrida na sociedade inglesa da época. Havia, anteriormente, cerca de três categorias de praticantes de saúde, os </w:t>
      </w:r>
      <w:proofErr w:type="spellStart"/>
      <w:r w:rsidRPr="00DD12F0">
        <w:rPr>
          <w:rFonts w:asciiTheme="minorHAnsi" w:hAnsiTheme="minorHAnsi" w:cstheme="minorHAnsi"/>
          <w:sz w:val="22"/>
          <w:szCs w:val="22"/>
        </w:rPr>
        <w:t>physicians</w:t>
      </w:r>
      <w:proofErr w:type="spellEnd"/>
      <w:r w:rsidRPr="00DD12F0">
        <w:rPr>
          <w:rFonts w:asciiTheme="minorHAnsi" w:hAnsiTheme="minorHAnsi" w:cstheme="minorHAnsi"/>
          <w:i w:val="0"/>
          <w:sz w:val="22"/>
          <w:szCs w:val="22"/>
        </w:rPr>
        <w:t xml:space="preserve"> (médicos clínicos), os </w:t>
      </w:r>
      <w:proofErr w:type="spellStart"/>
      <w:r w:rsidRPr="00DD12F0">
        <w:rPr>
          <w:rFonts w:asciiTheme="minorHAnsi" w:hAnsiTheme="minorHAnsi" w:cstheme="minorHAnsi"/>
          <w:sz w:val="22"/>
          <w:szCs w:val="22"/>
        </w:rPr>
        <w:t>surgeons</w:t>
      </w:r>
      <w:proofErr w:type="spellEnd"/>
      <w:r w:rsidRPr="00DD12F0">
        <w:rPr>
          <w:rFonts w:asciiTheme="minorHAnsi" w:hAnsiTheme="minorHAnsi" w:cstheme="minorHAnsi"/>
          <w:sz w:val="22"/>
          <w:szCs w:val="22"/>
        </w:rPr>
        <w:t xml:space="preserve"> </w:t>
      </w:r>
      <w:r w:rsidRPr="00DD12F0">
        <w:rPr>
          <w:rFonts w:asciiTheme="minorHAnsi" w:hAnsiTheme="minorHAnsi" w:cstheme="minorHAnsi"/>
          <w:i w:val="0"/>
          <w:sz w:val="22"/>
          <w:szCs w:val="22"/>
        </w:rPr>
        <w:t xml:space="preserve">e os </w:t>
      </w:r>
      <w:proofErr w:type="spellStart"/>
      <w:r w:rsidRPr="00DD12F0">
        <w:rPr>
          <w:rFonts w:asciiTheme="minorHAnsi" w:hAnsiTheme="minorHAnsi" w:cstheme="minorHAnsi"/>
          <w:sz w:val="22"/>
          <w:szCs w:val="22"/>
        </w:rPr>
        <w:t>apothecaries</w:t>
      </w:r>
      <w:proofErr w:type="spellEnd"/>
      <w:r w:rsidRPr="00DD12F0">
        <w:rPr>
          <w:rFonts w:asciiTheme="minorHAnsi" w:hAnsiTheme="minorHAnsi" w:cstheme="minorHAnsi"/>
          <w:sz w:val="22"/>
          <w:szCs w:val="22"/>
        </w:rPr>
        <w:t xml:space="preserve"> </w:t>
      </w:r>
      <w:r w:rsidRPr="00DD12F0">
        <w:rPr>
          <w:rFonts w:asciiTheme="minorHAnsi" w:hAnsiTheme="minorHAnsi" w:cstheme="minorHAnsi"/>
          <w:i w:val="0"/>
          <w:sz w:val="22"/>
          <w:szCs w:val="22"/>
        </w:rPr>
        <w:t>(espécie de farmacêutico</w:t>
      </w:r>
      <w:r w:rsidR="00E53ECE">
        <w:rPr>
          <w:rFonts w:asciiTheme="minorHAnsi" w:hAnsiTheme="minorHAnsi" w:cstheme="minorHAnsi"/>
          <w:i w:val="0"/>
          <w:sz w:val="22"/>
          <w:szCs w:val="22"/>
        </w:rPr>
        <w:t>).</w:t>
      </w:r>
      <w:r w:rsidRPr="00DD12F0">
        <w:rPr>
          <w:rFonts w:asciiTheme="minorHAnsi" w:hAnsiTheme="minorHAnsi" w:cstheme="minorHAnsi"/>
          <w:i w:val="0"/>
          <w:sz w:val="22"/>
          <w:szCs w:val="22"/>
        </w:rPr>
        <w:t xml:space="preserve"> </w:t>
      </w:r>
    </w:p>
    <w:p w:rsidR="00E53ECE" w:rsidRDefault="00251477" w:rsidP="00251477">
      <w:pPr>
        <w:spacing w:before="100" w:beforeAutospacing="1" w:after="100" w:afterAutospacing="1" w:line="240" w:lineRule="auto"/>
        <w:jc w:val="both"/>
        <w:rPr>
          <w:rFonts w:cstheme="minorHAnsi"/>
        </w:rPr>
      </w:pPr>
      <w:r w:rsidRPr="00DD12F0">
        <w:rPr>
          <w:rFonts w:cstheme="minorHAnsi"/>
        </w:rPr>
        <w:t xml:space="preserve">A unificação da profissão médica no Reino Unido ocorreu através de um </w:t>
      </w:r>
      <w:r w:rsidRPr="00DD12F0">
        <w:rPr>
          <w:rFonts w:cstheme="minorHAnsi"/>
          <w:i/>
        </w:rPr>
        <w:t xml:space="preserve">Medical </w:t>
      </w:r>
      <w:proofErr w:type="spellStart"/>
      <w:r w:rsidRPr="00DD12F0">
        <w:rPr>
          <w:rFonts w:cstheme="minorHAnsi"/>
          <w:i/>
        </w:rPr>
        <w:t>Act</w:t>
      </w:r>
      <w:proofErr w:type="spellEnd"/>
      <w:r w:rsidRPr="00DD12F0">
        <w:rPr>
          <w:rFonts w:cstheme="minorHAnsi"/>
          <w:i/>
        </w:rPr>
        <w:t>,</w:t>
      </w:r>
      <w:r w:rsidRPr="00DD12F0">
        <w:rPr>
          <w:rFonts w:cstheme="minorHAnsi"/>
        </w:rPr>
        <w:t xml:space="preserve"> com debates intensos e muita polarização dentre os próprios médicos e a sociedade, entre 1830 e 1858. Faz parte do cenário da época, também, a proposta de se criar uma </w:t>
      </w:r>
      <w:proofErr w:type="spellStart"/>
      <w:r w:rsidRPr="00DD12F0">
        <w:rPr>
          <w:rFonts w:cstheme="minorHAnsi"/>
          <w:i/>
        </w:rPr>
        <w:t>lower</w:t>
      </w:r>
      <w:proofErr w:type="spellEnd"/>
      <w:r w:rsidRPr="00DD12F0">
        <w:rPr>
          <w:rFonts w:cstheme="minorHAnsi"/>
          <w:i/>
        </w:rPr>
        <w:t xml:space="preserve"> </w:t>
      </w:r>
      <w:proofErr w:type="spellStart"/>
      <w:r w:rsidRPr="00DD12F0">
        <w:rPr>
          <w:rFonts w:cstheme="minorHAnsi"/>
          <w:i/>
        </w:rPr>
        <w:t>order</w:t>
      </w:r>
      <w:proofErr w:type="spellEnd"/>
      <w:r w:rsidRPr="00DD12F0">
        <w:rPr>
          <w:rFonts w:cstheme="minorHAnsi"/>
          <w:i/>
        </w:rPr>
        <w:t xml:space="preserve"> </w:t>
      </w:r>
      <w:proofErr w:type="spellStart"/>
      <w:r w:rsidRPr="00DD12F0">
        <w:rPr>
          <w:rFonts w:cstheme="minorHAnsi"/>
          <w:i/>
        </w:rPr>
        <w:t>of</w:t>
      </w:r>
      <w:proofErr w:type="spellEnd"/>
      <w:r w:rsidRPr="00DD12F0">
        <w:rPr>
          <w:rFonts w:cstheme="minorHAnsi"/>
          <w:i/>
        </w:rPr>
        <w:t xml:space="preserve"> </w:t>
      </w:r>
      <w:proofErr w:type="spellStart"/>
      <w:r w:rsidRPr="00DD12F0">
        <w:rPr>
          <w:rFonts w:cstheme="minorHAnsi"/>
          <w:i/>
        </w:rPr>
        <w:t>practitioner</w:t>
      </w:r>
      <w:proofErr w:type="spellEnd"/>
      <w:r w:rsidRPr="00DD12F0">
        <w:rPr>
          <w:rFonts w:cstheme="minorHAnsi"/>
        </w:rPr>
        <w:t xml:space="preserve">, para atendimento às populações rurais pobres, prontamente rebatida pela </w:t>
      </w:r>
      <w:r w:rsidRPr="00DD12F0">
        <w:rPr>
          <w:rFonts w:cstheme="minorHAnsi"/>
          <w:i/>
        </w:rPr>
        <w:t xml:space="preserve">British Medical </w:t>
      </w:r>
      <w:proofErr w:type="spellStart"/>
      <w:r w:rsidRPr="00DD12F0">
        <w:rPr>
          <w:rFonts w:cstheme="minorHAnsi"/>
          <w:i/>
        </w:rPr>
        <w:t>Association</w:t>
      </w:r>
      <w:proofErr w:type="spellEnd"/>
      <w:r w:rsidRPr="00DD12F0">
        <w:rPr>
          <w:rFonts w:cstheme="minorHAnsi"/>
          <w:i/>
        </w:rPr>
        <w:t xml:space="preserve">, </w:t>
      </w:r>
      <w:r w:rsidRPr="00DD12F0">
        <w:rPr>
          <w:rFonts w:cstheme="minorHAnsi"/>
        </w:rPr>
        <w:t>sob o argumento, sem dúvida progressista, de que “</w:t>
      </w:r>
      <w:proofErr w:type="spellStart"/>
      <w:r w:rsidRPr="00DD12F0">
        <w:rPr>
          <w:rFonts w:cstheme="minorHAnsi"/>
          <w:i/>
        </w:rPr>
        <w:t>disease</w:t>
      </w:r>
      <w:proofErr w:type="spellEnd"/>
      <w:r w:rsidRPr="00DD12F0">
        <w:rPr>
          <w:rFonts w:cstheme="minorHAnsi"/>
          <w:i/>
        </w:rPr>
        <w:t xml:space="preserve"> </w:t>
      </w:r>
      <w:proofErr w:type="spellStart"/>
      <w:r w:rsidRPr="00DD12F0">
        <w:rPr>
          <w:rFonts w:cstheme="minorHAnsi"/>
          <w:i/>
        </w:rPr>
        <w:t>affected</w:t>
      </w:r>
      <w:proofErr w:type="spellEnd"/>
      <w:r w:rsidRPr="00DD12F0">
        <w:rPr>
          <w:rFonts w:cstheme="minorHAnsi"/>
          <w:i/>
        </w:rPr>
        <w:t xml:space="preserve"> </w:t>
      </w:r>
      <w:proofErr w:type="spellStart"/>
      <w:r w:rsidRPr="00DD12F0">
        <w:rPr>
          <w:rFonts w:cstheme="minorHAnsi"/>
          <w:i/>
        </w:rPr>
        <w:t>people</w:t>
      </w:r>
      <w:proofErr w:type="spellEnd"/>
      <w:r w:rsidRPr="00DD12F0">
        <w:rPr>
          <w:rFonts w:cstheme="minorHAnsi"/>
          <w:i/>
        </w:rPr>
        <w:t xml:space="preserve"> </w:t>
      </w:r>
      <w:proofErr w:type="spellStart"/>
      <w:r w:rsidRPr="00DD12F0">
        <w:rPr>
          <w:rFonts w:cstheme="minorHAnsi"/>
          <w:i/>
        </w:rPr>
        <w:t>wherever</w:t>
      </w:r>
      <w:proofErr w:type="spellEnd"/>
      <w:r w:rsidRPr="00DD12F0">
        <w:rPr>
          <w:rFonts w:cstheme="minorHAnsi"/>
          <w:i/>
        </w:rPr>
        <w:t xml:space="preserve"> </w:t>
      </w:r>
      <w:proofErr w:type="spellStart"/>
      <w:r w:rsidRPr="00DD12F0">
        <w:rPr>
          <w:rFonts w:cstheme="minorHAnsi"/>
          <w:i/>
        </w:rPr>
        <w:t>they</w:t>
      </w:r>
      <w:proofErr w:type="spellEnd"/>
      <w:r w:rsidRPr="00DD12F0">
        <w:rPr>
          <w:rFonts w:cstheme="minorHAnsi"/>
          <w:i/>
        </w:rPr>
        <w:t xml:space="preserve"> </w:t>
      </w:r>
      <w:proofErr w:type="spellStart"/>
      <w:r w:rsidRPr="00DD12F0">
        <w:rPr>
          <w:rFonts w:cstheme="minorHAnsi"/>
          <w:i/>
        </w:rPr>
        <w:t>were</w:t>
      </w:r>
      <w:proofErr w:type="spellEnd"/>
      <w:r w:rsidRPr="00DD12F0">
        <w:rPr>
          <w:rFonts w:cstheme="minorHAnsi"/>
          <w:i/>
        </w:rPr>
        <w:t xml:space="preserve"> </w:t>
      </w:r>
      <w:proofErr w:type="spellStart"/>
      <w:r w:rsidRPr="00DD12F0">
        <w:rPr>
          <w:rFonts w:cstheme="minorHAnsi"/>
          <w:i/>
        </w:rPr>
        <w:t>and</w:t>
      </w:r>
      <w:proofErr w:type="spellEnd"/>
      <w:r w:rsidRPr="00DD12F0">
        <w:rPr>
          <w:rFonts w:cstheme="minorHAnsi"/>
          <w:i/>
        </w:rPr>
        <w:t xml:space="preserve"> </w:t>
      </w:r>
      <w:proofErr w:type="spellStart"/>
      <w:r w:rsidRPr="00DD12F0">
        <w:rPr>
          <w:rFonts w:cstheme="minorHAnsi"/>
          <w:i/>
        </w:rPr>
        <w:t>of</w:t>
      </w:r>
      <w:proofErr w:type="spellEnd"/>
      <w:r w:rsidRPr="00DD12F0">
        <w:rPr>
          <w:rFonts w:cstheme="minorHAnsi"/>
          <w:i/>
        </w:rPr>
        <w:t xml:space="preserve"> </w:t>
      </w:r>
      <w:proofErr w:type="spellStart"/>
      <w:r w:rsidRPr="00DD12F0">
        <w:rPr>
          <w:rFonts w:cstheme="minorHAnsi"/>
          <w:i/>
        </w:rPr>
        <w:t>whatever</w:t>
      </w:r>
      <w:proofErr w:type="spellEnd"/>
      <w:r w:rsidRPr="00DD12F0">
        <w:rPr>
          <w:rFonts w:cstheme="minorHAnsi"/>
          <w:i/>
        </w:rPr>
        <w:t xml:space="preserve"> </w:t>
      </w:r>
      <w:proofErr w:type="spellStart"/>
      <w:r w:rsidRPr="00DD12F0">
        <w:rPr>
          <w:rFonts w:cstheme="minorHAnsi"/>
          <w:i/>
        </w:rPr>
        <w:t>class</w:t>
      </w:r>
      <w:proofErr w:type="spellEnd"/>
      <w:r w:rsidRPr="00DD12F0">
        <w:rPr>
          <w:rFonts w:cstheme="minorHAnsi"/>
          <w:i/>
        </w:rPr>
        <w:t xml:space="preserve"> </w:t>
      </w:r>
      <w:proofErr w:type="spellStart"/>
      <w:r w:rsidRPr="00DD12F0">
        <w:rPr>
          <w:rFonts w:cstheme="minorHAnsi"/>
          <w:i/>
        </w:rPr>
        <w:t>they</w:t>
      </w:r>
      <w:proofErr w:type="spellEnd"/>
      <w:r w:rsidRPr="00DD12F0">
        <w:rPr>
          <w:rFonts w:cstheme="minorHAnsi"/>
          <w:i/>
        </w:rPr>
        <w:t xml:space="preserve"> </w:t>
      </w:r>
      <w:proofErr w:type="spellStart"/>
      <w:r w:rsidRPr="00DD12F0">
        <w:rPr>
          <w:rFonts w:cstheme="minorHAnsi"/>
          <w:i/>
        </w:rPr>
        <w:t>were</w:t>
      </w:r>
      <w:proofErr w:type="spellEnd"/>
      <w:r w:rsidRPr="00DD12F0">
        <w:rPr>
          <w:rFonts w:cstheme="minorHAnsi"/>
          <w:i/>
        </w:rPr>
        <w:t xml:space="preserve">, </w:t>
      </w:r>
      <w:proofErr w:type="spellStart"/>
      <w:r w:rsidRPr="00DD12F0">
        <w:rPr>
          <w:rFonts w:cstheme="minorHAnsi"/>
          <w:i/>
        </w:rPr>
        <w:t>and</w:t>
      </w:r>
      <w:proofErr w:type="spellEnd"/>
      <w:r w:rsidRPr="00DD12F0">
        <w:rPr>
          <w:rFonts w:cstheme="minorHAnsi"/>
          <w:i/>
        </w:rPr>
        <w:t xml:space="preserve"> </w:t>
      </w:r>
      <w:proofErr w:type="spellStart"/>
      <w:r w:rsidRPr="00DD12F0">
        <w:rPr>
          <w:rFonts w:cstheme="minorHAnsi"/>
          <w:i/>
        </w:rPr>
        <w:t>so</w:t>
      </w:r>
      <w:proofErr w:type="spellEnd"/>
      <w:r w:rsidRPr="00DD12F0">
        <w:rPr>
          <w:rFonts w:cstheme="minorHAnsi"/>
          <w:i/>
        </w:rPr>
        <w:t xml:space="preserve"> </w:t>
      </w:r>
      <w:proofErr w:type="spellStart"/>
      <w:r w:rsidRPr="00DD12F0">
        <w:rPr>
          <w:rFonts w:cstheme="minorHAnsi"/>
          <w:i/>
        </w:rPr>
        <w:t>the</w:t>
      </w:r>
      <w:proofErr w:type="spellEnd"/>
      <w:r w:rsidRPr="00DD12F0">
        <w:rPr>
          <w:rFonts w:cstheme="minorHAnsi"/>
          <w:i/>
        </w:rPr>
        <w:t xml:space="preserve"> </w:t>
      </w:r>
      <w:proofErr w:type="spellStart"/>
      <w:r w:rsidRPr="00DD12F0">
        <w:rPr>
          <w:rFonts w:cstheme="minorHAnsi"/>
          <w:i/>
        </w:rPr>
        <w:t>same</w:t>
      </w:r>
      <w:proofErr w:type="spellEnd"/>
      <w:r w:rsidRPr="00DD12F0">
        <w:rPr>
          <w:rFonts w:cstheme="minorHAnsi"/>
          <w:i/>
        </w:rPr>
        <w:t xml:space="preserve"> </w:t>
      </w:r>
      <w:proofErr w:type="spellStart"/>
      <w:r w:rsidRPr="00DD12F0">
        <w:rPr>
          <w:rFonts w:cstheme="minorHAnsi"/>
          <w:i/>
        </w:rPr>
        <w:t>degree</w:t>
      </w:r>
      <w:proofErr w:type="spellEnd"/>
      <w:r w:rsidRPr="00DD12F0">
        <w:rPr>
          <w:rFonts w:cstheme="minorHAnsi"/>
          <w:i/>
        </w:rPr>
        <w:t xml:space="preserve"> </w:t>
      </w:r>
      <w:proofErr w:type="spellStart"/>
      <w:r w:rsidRPr="00DD12F0">
        <w:rPr>
          <w:rFonts w:cstheme="minorHAnsi"/>
          <w:i/>
        </w:rPr>
        <w:t>of</w:t>
      </w:r>
      <w:proofErr w:type="spellEnd"/>
      <w:r w:rsidRPr="00DD12F0">
        <w:rPr>
          <w:rFonts w:cstheme="minorHAnsi"/>
          <w:i/>
        </w:rPr>
        <w:t xml:space="preserve"> medical </w:t>
      </w:r>
      <w:proofErr w:type="spellStart"/>
      <w:r w:rsidRPr="00DD12F0">
        <w:rPr>
          <w:rFonts w:cstheme="minorHAnsi"/>
          <w:i/>
        </w:rPr>
        <w:t>skill</w:t>
      </w:r>
      <w:proofErr w:type="spellEnd"/>
      <w:r w:rsidRPr="00DD12F0">
        <w:rPr>
          <w:rFonts w:cstheme="minorHAnsi"/>
          <w:i/>
        </w:rPr>
        <w:t xml:space="preserve"> </w:t>
      </w:r>
      <w:proofErr w:type="spellStart"/>
      <w:r w:rsidRPr="00DD12F0">
        <w:rPr>
          <w:rFonts w:cstheme="minorHAnsi"/>
          <w:i/>
        </w:rPr>
        <w:t>should</w:t>
      </w:r>
      <w:proofErr w:type="spellEnd"/>
      <w:r w:rsidRPr="00DD12F0">
        <w:rPr>
          <w:rFonts w:cstheme="minorHAnsi"/>
          <w:i/>
        </w:rPr>
        <w:t xml:space="preserve"> </w:t>
      </w:r>
      <w:proofErr w:type="spellStart"/>
      <w:r w:rsidRPr="00DD12F0">
        <w:rPr>
          <w:rFonts w:cstheme="minorHAnsi"/>
          <w:i/>
        </w:rPr>
        <w:t>be</w:t>
      </w:r>
      <w:proofErr w:type="spellEnd"/>
      <w:r w:rsidRPr="00DD12F0">
        <w:rPr>
          <w:rFonts w:cstheme="minorHAnsi"/>
          <w:i/>
        </w:rPr>
        <w:t xml:space="preserve"> </w:t>
      </w:r>
      <w:proofErr w:type="spellStart"/>
      <w:r w:rsidRPr="00DD12F0">
        <w:rPr>
          <w:rFonts w:cstheme="minorHAnsi"/>
          <w:i/>
        </w:rPr>
        <w:t>available</w:t>
      </w:r>
      <w:proofErr w:type="spellEnd"/>
      <w:r w:rsidRPr="00DD12F0">
        <w:rPr>
          <w:rFonts w:cstheme="minorHAnsi"/>
          <w:i/>
        </w:rPr>
        <w:t xml:space="preserve"> for </w:t>
      </w:r>
      <w:proofErr w:type="spellStart"/>
      <w:r w:rsidRPr="00DD12F0">
        <w:rPr>
          <w:rFonts w:cstheme="minorHAnsi"/>
          <w:i/>
        </w:rPr>
        <w:t>everyone</w:t>
      </w:r>
      <w:proofErr w:type="spellEnd"/>
      <w:r w:rsidRPr="00DD12F0">
        <w:rPr>
          <w:rFonts w:cstheme="minorHAnsi"/>
          <w:i/>
        </w:rPr>
        <w:t>”.</w:t>
      </w:r>
      <w:r w:rsidRPr="00DD12F0">
        <w:rPr>
          <w:rFonts w:cstheme="minorHAnsi"/>
        </w:rPr>
        <w:t xml:space="preserve"> Nos últimos anos do século, ocorreram restrições à prática dos </w:t>
      </w:r>
      <w:r w:rsidR="002A61A2" w:rsidRPr="00DD12F0">
        <w:rPr>
          <w:rFonts w:cstheme="minorHAnsi"/>
        </w:rPr>
        <w:t xml:space="preserve">emergentes </w:t>
      </w:r>
      <w:r w:rsidRPr="00DD12F0">
        <w:rPr>
          <w:rFonts w:cstheme="minorHAnsi"/>
        </w:rPr>
        <w:t>G</w:t>
      </w:r>
      <w:r w:rsidR="002A61A2" w:rsidRPr="00DD12F0">
        <w:rPr>
          <w:rFonts w:cstheme="minorHAnsi"/>
        </w:rPr>
        <w:t xml:space="preserve">eneral </w:t>
      </w:r>
      <w:proofErr w:type="spellStart"/>
      <w:r w:rsidR="002A61A2" w:rsidRPr="00DD12F0">
        <w:rPr>
          <w:rFonts w:cstheme="minorHAnsi"/>
        </w:rPr>
        <w:t>Practioners</w:t>
      </w:r>
      <w:proofErr w:type="spellEnd"/>
      <w:r w:rsidR="002A61A2" w:rsidRPr="00DD12F0">
        <w:rPr>
          <w:rFonts w:cstheme="minorHAnsi"/>
        </w:rPr>
        <w:t xml:space="preserve"> (GP), um símbolo do sistema inglês de saúde, </w:t>
      </w:r>
      <w:r w:rsidRPr="00DD12F0">
        <w:rPr>
          <w:rFonts w:cstheme="minorHAnsi"/>
        </w:rPr>
        <w:t xml:space="preserve">devido à tendência ao crescimento das especialidades médicas cirúrgicas e dependentes de tecnologia, efeito que persistiu mesmo pelo século XX afora, e que só foi abordado normativamente com o advento do NHS, a partir de 1948.  </w:t>
      </w:r>
    </w:p>
    <w:p w:rsidR="00251477" w:rsidRPr="00DD12F0" w:rsidRDefault="00251477" w:rsidP="00251477">
      <w:pPr>
        <w:spacing w:before="100" w:beforeAutospacing="1" w:after="100" w:afterAutospacing="1" w:line="240" w:lineRule="auto"/>
        <w:jc w:val="both"/>
        <w:rPr>
          <w:rFonts w:cstheme="minorHAnsi"/>
          <w:lang w:val="en-US"/>
        </w:rPr>
      </w:pPr>
      <w:r w:rsidRPr="00DD12F0">
        <w:rPr>
          <w:rFonts w:cstheme="minorHAnsi"/>
        </w:rPr>
        <w:lastRenderedPageBreak/>
        <w:t>Uma frase de Bernard Shaw reflete bem algumas das contradições a que estavam submetidos os GP ao final do século XIX: “</w:t>
      </w:r>
      <w:proofErr w:type="spellStart"/>
      <w:r w:rsidRPr="00DD12F0">
        <w:rPr>
          <w:rFonts w:cstheme="minorHAnsi"/>
          <w:i/>
        </w:rPr>
        <w:t>to</w:t>
      </w:r>
      <w:proofErr w:type="spellEnd"/>
      <w:r w:rsidRPr="00DD12F0">
        <w:rPr>
          <w:rFonts w:cstheme="minorHAnsi"/>
          <w:i/>
        </w:rPr>
        <w:t xml:space="preserve"> </w:t>
      </w:r>
      <w:proofErr w:type="spellStart"/>
      <w:r w:rsidRPr="00DD12F0">
        <w:rPr>
          <w:rFonts w:cstheme="minorHAnsi"/>
          <w:i/>
        </w:rPr>
        <w:t>make</w:t>
      </w:r>
      <w:proofErr w:type="spellEnd"/>
      <w:r w:rsidRPr="00DD12F0">
        <w:rPr>
          <w:rFonts w:cstheme="minorHAnsi"/>
          <w:i/>
        </w:rPr>
        <w:t xml:space="preserve"> </w:t>
      </w:r>
      <w:proofErr w:type="spellStart"/>
      <w:r w:rsidRPr="00DD12F0">
        <w:rPr>
          <w:rFonts w:cstheme="minorHAnsi"/>
          <w:i/>
        </w:rPr>
        <w:t>matters</w:t>
      </w:r>
      <w:proofErr w:type="spellEnd"/>
      <w:r w:rsidRPr="00DD12F0">
        <w:rPr>
          <w:rFonts w:cstheme="minorHAnsi"/>
          <w:i/>
        </w:rPr>
        <w:t xml:space="preserve"> </w:t>
      </w:r>
      <w:proofErr w:type="spellStart"/>
      <w:r w:rsidRPr="00DD12F0">
        <w:rPr>
          <w:rFonts w:cstheme="minorHAnsi"/>
          <w:i/>
        </w:rPr>
        <w:t>worse</w:t>
      </w:r>
      <w:proofErr w:type="spellEnd"/>
      <w:r w:rsidRPr="00DD12F0">
        <w:rPr>
          <w:rFonts w:cstheme="minorHAnsi"/>
          <w:i/>
        </w:rPr>
        <w:t xml:space="preserve"> </w:t>
      </w:r>
      <w:proofErr w:type="spellStart"/>
      <w:r w:rsidRPr="00DD12F0">
        <w:rPr>
          <w:rFonts w:cstheme="minorHAnsi"/>
          <w:i/>
        </w:rPr>
        <w:t>doctors</w:t>
      </w:r>
      <w:proofErr w:type="spellEnd"/>
      <w:r w:rsidRPr="00DD12F0">
        <w:rPr>
          <w:rFonts w:cstheme="minorHAnsi"/>
          <w:i/>
        </w:rPr>
        <w:t xml:space="preserve"> are </w:t>
      </w:r>
      <w:proofErr w:type="spellStart"/>
      <w:r w:rsidRPr="00DD12F0">
        <w:rPr>
          <w:rFonts w:cstheme="minorHAnsi"/>
          <w:i/>
        </w:rPr>
        <w:t>hideously</w:t>
      </w:r>
      <w:proofErr w:type="spellEnd"/>
      <w:r w:rsidRPr="00DD12F0">
        <w:rPr>
          <w:rFonts w:cstheme="minorHAnsi"/>
          <w:i/>
        </w:rPr>
        <w:t xml:space="preserve"> </w:t>
      </w:r>
      <w:proofErr w:type="spellStart"/>
      <w:r w:rsidRPr="00DD12F0">
        <w:rPr>
          <w:rFonts w:cstheme="minorHAnsi"/>
          <w:i/>
        </w:rPr>
        <w:t>poor</w:t>
      </w:r>
      <w:proofErr w:type="spellEnd"/>
      <w:r w:rsidRPr="00DD12F0">
        <w:rPr>
          <w:rFonts w:cstheme="minorHAnsi"/>
          <w:i/>
        </w:rPr>
        <w:t xml:space="preserve">... </w:t>
      </w:r>
      <w:r w:rsidRPr="00DD12F0">
        <w:rPr>
          <w:rFonts w:cstheme="minorHAnsi"/>
          <w:i/>
          <w:lang w:val="en-US"/>
        </w:rPr>
        <w:t>Better be a railway porter than an ordinary English GP</w:t>
      </w:r>
      <w:r w:rsidRPr="00DD12F0">
        <w:rPr>
          <w:rFonts w:cstheme="minorHAnsi"/>
          <w:lang w:val="en-US"/>
        </w:rPr>
        <w:t>”.</w:t>
      </w:r>
    </w:p>
    <w:p w:rsidR="00251477" w:rsidRPr="00DD12F0" w:rsidRDefault="00251477" w:rsidP="00251477">
      <w:pPr>
        <w:spacing w:before="100" w:beforeAutospacing="1" w:after="100" w:afterAutospacing="1" w:line="240" w:lineRule="auto"/>
        <w:jc w:val="both"/>
        <w:rPr>
          <w:rFonts w:cstheme="minorHAnsi"/>
          <w:lang w:val="pt-PT"/>
        </w:rPr>
      </w:pPr>
      <w:r w:rsidRPr="00DD12F0">
        <w:rPr>
          <w:rFonts w:cstheme="minorHAnsi"/>
          <w:lang w:val="pt-PT"/>
        </w:rPr>
        <w:t xml:space="preserve">É na Inglaterra, também, que surgem mudanças importantes na forma de organização dos sistemas de saúde, ainda nos primórdios do século XX, que vêm a provocar influências em todo o mundo ocidental, configuradas, por exemplo, na concepção de assistência à saúde dos </w:t>
      </w:r>
      <w:r w:rsidRPr="00DD12F0">
        <w:rPr>
          <w:rFonts w:cstheme="minorHAnsi"/>
          <w:i/>
          <w:iCs/>
          <w:lang w:val="pt-PT"/>
        </w:rPr>
        <w:t>welfare states</w:t>
      </w:r>
      <w:r w:rsidRPr="00DD12F0">
        <w:rPr>
          <w:rFonts w:cstheme="minorHAnsi"/>
          <w:lang w:val="pt-PT"/>
        </w:rPr>
        <w:t xml:space="preserve">. Assim, cerca de 1920, um </w:t>
      </w:r>
      <w:r w:rsidRPr="00DD12F0">
        <w:rPr>
          <w:rFonts w:cstheme="minorHAnsi"/>
          <w:i/>
          <w:iCs/>
          <w:lang w:val="pt-PT"/>
        </w:rPr>
        <w:t xml:space="preserve">white paper, </w:t>
      </w:r>
      <w:r w:rsidRPr="00DD12F0">
        <w:rPr>
          <w:rFonts w:cstheme="minorHAnsi"/>
          <w:lang w:val="pt-PT"/>
        </w:rPr>
        <w:t xml:space="preserve">subscrito por Lord Dawson of Penn, uma autoridade médica do sistema público da época, propunha a diferenciação dos serviços de saúde em três níveis de atenção, </w:t>
      </w:r>
      <w:r w:rsidRPr="00DD12F0">
        <w:rPr>
          <w:rFonts w:cstheme="minorHAnsi"/>
          <w:i/>
          <w:iCs/>
          <w:lang w:val="pt-PT"/>
        </w:rPr>
        <w:t>primário</w:t>
      </w:r>
      <w:r w:rsidRPr="00DD12F0">
        <w:rPr>
          <w:rFonts w:cstheme="minorHAnsi"/>
          <w:lang w:val="pt-PT"/>
        </w:rPr>
        <w:t xml:space="preserve">, </w:t>
      </w:r>
      <w:r w:rsidRPr="00DD12F0">
        <w:rPr>
          <w:rFonts w:cstheme="minorHAnsi"/>
          <w:i/>
          <w:iCs/>
          <w:lang w:val="pt-PT"/>
        </w:rPr>
        <w:t>secundário</w:t>
      </w:r>
      <w:r w:rsidRPr="00DD12F0">
        <w:rPr>
          <w:rFonts w:cstheme="minorHAnsi"/>
          <w:lang w:val="pt-PT"/>
        </w:rPr>
        <w:t xml:space="preserve"> e de </w:t>
      </w:r>
      <w:r w:rsidRPr="00DD12F0">
        <w:rPr>
          <w:rFonts w:cstheme="minorHAnsi"/>
          <w:i/>
          <w:iCs/>
          <w:lang w:val="pt-PT"/>
        </w:rPr>
        <w:t>hospitais docentes</w:t>
      </w:r>
      <w:r w:rsidRPr="00DD12F0">
        <w:rPr>
          <w:rFonts w:cstheme="minorHAnsi"/>
          <w:lang w:val="pt-PT"/>
        </w:rPr>
        <w:t>, o que veio a fornecer as bases para todos os sistemas de atenção regionalizada e hierarquizada contemporâneos.  Da mesma forma, foi através desta diferenciação de níveis, que ganharam substâncias as propostas de APS que se implantaram em muitos países do mun</w:t>
      </w:r>
      <w:r w:rsidR="002A61A2" w:rsidRPr="00DD12F0">
        <w:rPr>
          <w:rFonts w:cstheme="minorHAnsi"/>
          <w:lang w:val="pt-PT"/>
        </w:rPr>
        <w:t xml:space="preserve">do, na segunda metade do século. </w:t>
      </w:r>
    </w:p>
    <w:p w:rsidR="00DD12F0" w:rsidRPr="00DD12F0" w:rsidRDefault="00DD12F0" w:rsidP="00DD12F0">
      <w:pPr>
        <w:pStyle w:val="NormalWeb"/>
        <w:rPr>
          <w:rFonts w:asciiTheme="minorHAnsi" w:hAnsiTheme="minorHAnsi" w:cstheme="minorHAnsi"/>
          <w:color w:val="333333"/>
          <w:sz w:val="22"/>
          <w:szCs w:val="22"/>
        </w:rPr>
      </w:pPr>
      <w:r w:rsidRPr="00DD12F0">
        <w:rPr>
          <w:rFonts w:asciiTheme="minorHAnsi" w:hAnsiTheme="minorHAnsi" w:cstheme="minorHAnsi"/>
          <w:color w:val="333333"/>
          <w:sz w:val="22"/>
          <w:szCs w:val="22"/>
        </w:rPr>
        <w:t xml:space="preserve">A chave </w:t>
      </w:r>
      <w:r w:rsidR="00024860">
        <w:rPr>
          <w:rFonts w:asciiTheme="minorHAnsi" w:hAnsiTheme="minorHAnsi" w:cstheme="minorHAnsi"/>
          <w:color w:val="333333"/>
          <w:sz w:val="22"/>
          <w:szCs w:val="22"/>
        </w:rPr>
        <w:t xml:space="preserve">para compreender a formação do NHS deriva do período pós guerra, no qual a </w:t>
      </w:r>
      <w:r w:rsidRPr="00DD12F0">
        <w:rPr>
          <w:rFonts w:asciiTheme="minorHAnsi" w:hAnsiTheme="minorHAnsi" w:cstheme="minorHAnsi"/>
          <w:color w:val="333333"/>
          <w:sz w:val="22"/>
          <w:szCs w:val="22"/>
        </w:rPr>
        <w:t xml:space="preserve">experiência de guerra </w:t>
      </w:r>
      <w:r w:rsidR="00024860">
        <w:rPr>
          <w:rFonts w:asciiTheme="minorHAnsi" w:hAnsiTheme="minorHAnsi" w:cstheme="minorHAnsi"/>
          <w:color w:val="333333"/>
          <w:sz w:val="22"/>
          <w:szCs w:val="22"/>
        </w:rPr>
        <w:t>britânica foi especialmente dura</w:t>
      </w:r>
      <w:r w:rsidRPr="00DD12F0">
        <w:rPr>
          <w:rFonts w:asciiTheme="minorHAnsi" w:hAnsiTheme="minorHAnsi" w:cstheme="minorHAnsi"/>
          <w:color w:val="333333"/>
          <w:sz w:val="22"/>
          <w:szCs w:val="22"/>
        </w:rPr>
        <w:t xml:space="preserve">. </w:t>
      </w:r>
      <w:r w:rsidR="00024860">
        <w:rPr>
          <w:rFonts w:asciiTheme="minorHAnsi" w:hAnsiTheme="minorHAnsi" w:cstheme="minorHAnsi"/>
          <w:color w:val="333333"/>
          <w:sz w:val="22"/>
          <w:szCs w:val="22"/>
        </w:rPr>
        <w:t xml:space="preserve">Mas de toda forma houve a oportunidade de formar um </w:t>
      </w:r>
      <w:r w:rsidRPr="00DD12F0">
        <w:rPr>
          <w:rFonts w:asciiTheme="minorHAnsi" w:hAnsiTheme="minorHAnsi" w:cstheme="minorHAnsi"/>
          <w:color w:val="333333"/>
          <w:sz w:val="22"/>
          <w:szCs w:val="22"/>
        </w:rPr>
        <w:t>‘laço social’</w:t>
      </w:r>
      <w:r w:rsidR="00024860">
        <w:rPr>
          <w:rFonts w:asciiTheme="minorHAnsi" w:hAnsiTheme="minorHAnsi" w:cstheme="minorHAnsi"/>
          <w:color w:val="333333"/>
          <w:sz w:val="22"/>
          <w:szCs w:val="22"/>
        </w:rPr>
        <w:t xml:space="preserve">, ou seja, uma potencial </w:t>
      </w:r>
      <w:r w:rsidRPr="00DD12F0">
        <w:rPr>
          <w:rFonts w:asciiTheme="minorHAnsi" w:hAnsiTheme="minorHAnsi" w:cstheme="minorHAnsi"/>
          <w:color w:val="333333"/>
          <w:sz w:val="22"/>
          <w:szCs w:val="22"/>
        </w:rPr>
        <w:t xml:space="preserve">identificação </w:t>
      </w:r>
      <w:r w:rsidR="00024860">
        <w:rPr>
          <w:rFonts w:asciiTheme="minorHAnsi" w:hAnsiTheme="minorHAnsi" w:cstheme="minorHAnsi"/>
          <w:color w:val="333333"/>
          <w:sz w:val="22"/>
          <w:szCs w:val="22"/>
        </w:rPr>
        <w:t xml:space="preserve">mútua dos cidadãos, dentro de um processo que não </w:t>
      </w:r>
      <w:r w:rsidRPr="00DD12F0">
        <w:rPr>
          <w:rFonts w:asciiTheme="minorHAnsi" w:hAnsiTheme="minorHAnsi" w:cstheme="minorHAnsi"/>
          <w:color w:val="333333"/>
          <w:sz w:val="22"/>
          <w:szCs w:val="22"/>
        </w:rPr>
        <w:t xml:space="preserve">afetou </w:t>
      </w:r>
      <w:r w:rsidR="00024860">
        <w:rPr>
          <w:rFonts w:asciiTheme="minorHAnsi" w:hAnsiTheme="minorHAnsi" w:cstheme="minorHAnsi"/>
          <w:color w:val="333333"/>
          <w:sz w:val="22"/>
          <w:szCs w:val="22"/>
        </w:rPr>
        <w:t xml:space="preserve">apenas os mais </w:t>
      </w:r>
      <w:r w:rsidRPr="00DD12F0">
        <w:rPr>
          <w:rFonts w:asciiTheme="minorHAnsi" w:hAnsiTheme="minorHAnsi" w:cstheme="minorHAnsi"/>
          <w:color w:val="333333"/>
          <w:sz w:val="22"/>
          <w:szCs w:val="22"/>
        </w:rPr>
        <w:t>pobre</w:t>
      </w:r>
      <w:r w:rsidR="00024860">
        <w:rPr>
          <w:rFonts w:asciiTheme="minorHAnsi" w:hAnsiTheme="minorHAnsi" w:cstheme="minorHAnsi"/>
          <w:color w:val="333333"/>
          <w:sz w:val="22"/>
          <w:szCs w:val="22"/>
        </w:rPr>
        <w:t>s, mas som a todos</w:t>
      </w:r>
      <w:r w:rsidRPr="00DD12F0">
        <w:rPr>
          <w:rFonts w:asciiTheme="minorHAnsi" w:hAnsiTheme="minorHAnsi" w:cstheme="minorHAnsi"/>
          <w:color w:val="333333"/>
          <w:sz w:val="22"/>
          <w:szCs w:val="22"/>
        </w:rPr>
        <w:t>.</w:t>
      </w:r>
    </w:p>
    <w:p w:rsidR="00DD12F0" w:rsidRPr="00DD12F0" w:rsidRDefault="00024860" w:rsidP="00DD12F0">
      <w:pPr>
        <w:pStyle w:val="NormalWeb"/>
        <w:rPr>
          <w:rFonts w:asciiTheme="minorHAnsi" w:hAnsiTheme="minorHAnsi" w:cstheme="minorHAnsi"/>
          <w:color w:val="333333"/>
          <w:sz w:val="22"/>
          <w:szCs w:val="22"/>
        </w:rPr>
      </w:pPr>
      <w:r>
        <w:rPr>
          <w:rFonts w:asciiTheme="minorHAnsi" w:hAnsiTheme="minorHAnsi" w:cstheme="minorHAnsi"/>
          <w:color w:val="333333"/>
          <w:sz w:val="22"/>
          <w:szCs w:val="22"/>
        </w:rPr>
        <w:t xml:space="preserve">Segundo a economista Mariana </w:t>
      </w:r>
      <w:proofErr w:type="spellStart"/>
      <w:r>
        <w:rPr>
          <w:rFonts w:asciiTheme="minorHAnsi" w:hAnsiTheme="minorHAnsi" w:cstheme="minorHAnsi"/>
          <w:color w:val="333333"/>
          <w:sz w:val="22"/>
          <w:szCs w:val="22"/>
        </w:rPr>
        <w:t>Jansen</w:t>
      </w:r>
      <w:proofErr w:type="spellEnd"/>
      <w:r>
        <w:rPr>
          <w:rFonts w:asciiTheme="minorHAnsi" w:hAnsiTheme="minorHAnsi" w:cstheme="minorHAnsi"/>
          <w:color w:val="333333"/>
          <w:sz w:val="22"/>
          <w:szCs w:val="22"/>
        </w:rPr>
        <w:t xml:space="preserve"> da PUC-SP (ver citação ao final</w:t>
      </w:r>
      <w:r w:rsidR="009E0C46">
        <w:rPr>
          <w:rFonts w:asciiTheme="minorHAnsi" w:hAnsiTheme="minorHAnsi" w:cstheme="minorHAnsi"/>
          <w:color w:val="333333"/>
          <w:sz w:val="22"/>
          <w:szCs w:val="22"/>
        </w:rPr>
        <w:t xml:space="preserve"> – </w:t>
      </w:r>
      <w:r w:rsidR="009E0C46" w:rsidRPr="009E0C46">
        <w:rPr>
          <w:rFonts w:asciiTheme="minorHAnsi" w:hAnsiTheme="minorHAnsi" w:cstheme="minorHAnsi"/>
          <w:i/>
          <w:color w:val="333333"/>
          <w:sz w:val="22"/>
          <w:szCs w:val="22"/>
        </w:rPr>
        <w:t>Outra Saúde</w:t>
      </w:r>
      <w:r>
        <w:rPr>
          <w:rFonts w:asciiTheme="minorHAnsi" w:hAnsiTheme="minorHAnsi" w:cstheme="minorHAnsi"/>
          <w:color w:val="333333"/>
          <w:sz w:val="22"/>
          <w:szCs w:val="22"/>
        </w:rPr>
        <w:t xml:space="preserve">) </w:t>
      </w:r>
      <w:r w:rsidR="00DD12F0" w:rsidRPr="00DD12F0">
        <w:rPr>
          <w:rFonts w:asciiTheme="minorHAnsi" w:hAnsiTheme="minorHAnsi" w:cstheme="minorHAnsi"/>
          <w:color w:val="333333"/>
          <w:sz w:val="22"/>
          <w:szCs w:val="22"/>
        </w:rPr>
        <w:t xml:space="preserve">o </w:t>
      </w:r>
      <w:r>
        <w:rPr>
          <w:rFonts w:asciiTheme="minorHAnsi" w:hAnsiTheme="minorHAnsi" w:cstheme="minorHAnsi"/>
          <w:color w:val="333333"/>
          <w:sz w:val="22"/>
          <w:szCs w:val="22"/>
        </w:rPr>
        <w:t xml:space="preserve">grande </w:t>
      </w:r>
      <w:r w:rsidR="00DD12F0" w:rsidRPr="00DD12F0">
        <w:rPr>
          <w:rFonts w:asciiTheme="minorHAnsi" w:hAnsiTheme="minorHAnsi" w:cstheme="minorHAnsi"/>
          <w:color w:val="333333"/>
          <w:sz w:val="22"/>
          <w:szCs w:val="22"/>
        </w:rPr>
        <w:t>vetor de</w:t>
      </w:r>
      <w:r>
        <w:rPr>
          <w:rFonts w:asciiTheme="minorHAnsi" w:hAnsiTheme="minorHAnsi" w:cstheme="minorHAnsi"/>
          <w:color w:val="333333"/>
          <w:sz w:val="22"/>
          <w:szCs w:val="22"/>
        </w:rPr>
        <w:t xml:space="preserve"> tal</w:t>
      </w:r>
      <w:r w:rsidR="00DD12F0" w:rsidRPr="00DD12F0">
        <w:rPr>
          <w:rFonts w:asciiTheme="minorHAnsi" w:hAnsiTheme="minorHAnsi" w:cstheme="minorHAnsi"/>
          <w:color w:val="333333"/>
          <w:sz w:val="22"/>
          <w:szCs w:val="22"/>
        </w:rPr>
        <w:t xml:space="preserve"> laço social foi</w:t>
      </w:r>
      <w:r>
        <w:rPr>
          <w:rFonts w:asciiTheme="minorHAnsi" w:hAnsiTheme="minorHAnsi" w:cstheme="minorHAnsi"/>
          <w:color w:val="333333"/>
          <w:sz w:val="22"/>
          <w:szCs w:val="22"/>
        </w:rPr>
        <w:t xml:space="preserve"> </w:t>
      </w:r>
      <w:r w:rsidR="00DD12F0" w:rsidRPr="00DD12F0">
        <w:rPr>
          <w:rFonts w:asciiTheme="minorHAnsi" w:hAnsiTheme="minorHAnsi" w:cstheme="minorHAnsi"/>
          <w:color w:val="333333"/>
          <w:sz w:val="22"/>
          <w:szCs w:val="22"/>
        </w:rPr>
        <w:t>a saúde</w:t>
      </w:r>
      <w:r>
        <w:rPr>
          <w:rFonts w:asciiTheme="minorHAnsi" w:hAnsiTheme="minorHAnsi" w:cstheme="minorHAnsi"/>
          <w:color w:val="333333"/>
          <w:sz w:val="22"/>
          <w:szCs w:val="22"/>
        </w:rPr>
        <w:t xml:space="preserve">, um bem coletivamente </w:t>
      </w:r>
      <w:r w:rsidR="00DD12F0" w:rsidRPr="00DD12F0">
        <w:rPr>
          <w:rFonts w:asciiTheme="minorHAnsi" w:hAnsiTheme="minorHAnsi" w:cstheme="minorHAnsi"/>
          <w:color w:val="333333"/>
          <w:sz w:val="22"/>
          <w:szCs w:val="22"/>
        </w:rPr>
        <w:t>identifica</w:t>
      </w:r>
      <w:r>
        <w:rPr>
          <w:rFonts w:asciiTheme="minorHAnsi" w:hAnsiTheme="minorHAnsi" w:cstheme="minorHAnsi"/>
          <w:color w:val="333333"/>
          <w:sz w:val="22"/>
          <w:szCs w:val="22"/>
        </w:rPr>
        <w:t>do</w:t>
      </w:r>
      <w:r w:rsidR="00DD12F0" w:rsidRPr="00DD12F0">
        <w:rPr>
          <w:rFonts w:asciiTheme="minorHAnsi" w:hAnsiTheme="minorHAnsi" w:cstheme="minorHAnsi"/>
          <w:color w:val="333333"/>
          <w:sz w:val="22"/>
          <w:szCs w:val="22"/>
        </w:rPr>
        <w:t xml:space="preserve"> como fundamental </w:t>
      </w:r>
      <w:r>
        <w:rPr>
          <w:rFonts w:asciiTheme="minorHAnsi" w:hAnsiTheme="minorHAnsi" w:cstheme="minorHAnsi"/>
          <w:color w:val="333333"/>
          <w:sz w:val="22"/>
          <w:szCs w:val="22"/>
        </w:rPr>
        <w:t xml:space="preserve">à </w:t>
      </w:r>
      <w:r w:rsidR="00DD12F0" w:rsidRPr="00DD12F0">
        <w:rPr>
          <w:rFonts w:asciiTheme="minorHAnsi" w:hAnsiTheme="minorHAnsi" w:cstheme="minorHAnsi"/>
          <w:color w:val="333333"/>
          <w:sz w:val="22"/>
          <w:szCs w:val="22"/>
        </w:rPr>
        <w:t xml:space="preserve">vida. </w:t>
      </w:r>
      <w:r>
        <w:rPr>
          <w:rFonts w:asciiTheme="minorHAnsi" w:hAnsiTheme="minorHAnsi" w:cstheme="minorHAnsi"/>
          <w:color w:val="333333"/>
          <w:sz w:val="22"/>
          <w:szCs w:val="22"/>
        </w:rPr>
        <w:t xml:space="preserve">Foi assim que várias políticas, </w:t>
      </w:r>
      <w:r w:rsidR="00DD12F0" w:rsidRPr="00DD12F0">
        <w:rPr>
          <w:rFonts w:asciiTheme="minorHAnsi" w:hAnsiTheme="minorHAnsi" w:cstheme="minorHAnsi"/>
          <w:color w:val="333333"/>
          <w:sz w:val="22"/>
          <w:szCs w:val="22"/>
        </w:rPr>
        <w:t>como habitação, previdência, educação</w:t>
      </w:r>
      <w:r>
        <w:rPr>
          <w:rFonts w:asciiTheme="minorHAnsi" w:hAnsiTheme="minorHAnsi" w:cstheme="minorHAnsi"/>
          <w:color w:val="333333"/>
          <w:sz w:val="22"/>
          <w:szCs w:val="22"/>
        </w:rPr>
        <w:t xml:space="preserve">, foram </w:t>
      </w:r>
      <w:r w:rsidR="00DD12F0" w:rsidRPr="00DD12F0">
        <w:rPr>
          <w:rFonts w:asciiTheme="minorHAnsi" w:hAnsiTheme="minorHAnsi" w:cstheme="minorHAnsi"/>
          <w:color w:val="333333"/>
          <w:sz w:val="22"/>
          <w:szCs w:val="22"/>
        </w:rPr>
        <w:t>desenvolvid</w:t>
      </w:r>
      <w:r>
        <w:rPr>
          <w:rFonts w:asciiTheme="minorHAnsi" w:hAnsiTheme="minorHAnsi" w:cstheme="minorHAnsi"/>
          <w:color w:val="333333"/>
          <w:sz w:val="22"/>
          <w:szCs w:val="22"/>
        </w:rPr>
        <w:t>as</w:t>
      </w:r>
      <w:r w:rsidR="00DD12F0" w:rsidRPr="00DD12F0">
        <w:rPr>
          <w:rFonts w:asciiTheme="minorHAnsi" w:hAnsiTheme="minorHAnsi" w:cstheme="minorHAnsi"/>
          <w:color w:val="333333"/>
          <w:sz w:val="22"/>
          <w:szCs w:val="22"/>
        </w:rPr>
        <w:t xml:space="preserve"> no </w:t>
      </w:r>
      <w:r>
        <w:rPr>
          <w:rFonts w:asciiTheme="minorHAnsi" w:hAnsiTheme="minorHAnsi" w:cstheme="minorHAnsi"/>
          <w:color w:val="333333"/>
          <w:sz w:val="22"/>
          <w:szCs w:val="22"/>
        </w:rPr>
        <w:t xml:space="preserve">pós guerra, dentro do </w:t>
      </w:r>
      <w:r w:rsidR="00DD12F0" w:rsidRPr="00DD12F0">
        <w:rPr>
          <w:rFonts w:asciiTheme="minorHAnsi" w:hAnsiTheme="minorHAnsi" w:cstheme="minorHAnsi"/>
          <w:color w:val="333333"/>
          <w:sz w:val="22"/>
          <w:szCs w:val="22"/>
        </w:rPr>
        <w:t xml:space="preserve">que ficou conhecido como Estado de Bem-Estar Social, </w:t>
      </w:r>
      <w:r>
        <w:rPr>
          <w:rFonts w:asciiTheme="minorHAnsi" w:hAnsiTheme="minorHAnsi" w:cstheme="minorHAnsi"/>
          <w:color w:val="333333"/>
          <w:sz w:val="22"/>
          <w:szCs w:val="22"/>
        </w:rPr>
        <w:t>“</w:t>
      </w:r>
      <w:r w:rsidR="00DD12F0" w:rsidRPr="00DD12F0">
        <w:rPr>
          <w:rFonts w:asciiTheme="minorHAnsi" w:hAnsiTheme="minorHAnsi" w:cstheme="minorHAnsi"/>
          <w:color w:val="333333"/>
          <w:sz w:val="22"/>
          <w:szCs w:val="22"/>
        </w:rPr>
        <w:t>a saúde tinha o potencial de alcançar muitas e diferentes pessoas ao mesmo tempo</w:t>
      </w:r>
      <w:r>
        <w:rPr>
          <w:rFonts w:asciiTheme="minorHAnsi" w:hAnsiTheme="minorHAnsi" w:cstheme="minorHAnsi"/>
          <w:color w:val="333333"/>
          <w:sz w:val="22"/>
          <w:szCs w:val="22"/>
        </w:rPr>
        <w:t>” e que “a g</w:t>
      </w:r>
      <w:r w:rsidR="00DD12F0" w:rsidRPr="00DD12F0">
        <w:rPr>
          <w:rFonts w:asciiTheme="minorHAnsi" w:hAnsiTheme="minorHAnsi" w:cstheme="minorHAnsi"/>
          <w:color w:val="333333"/>
          <w:sz w:val="22"/>
          <w:szCs w:val="22"/>
        </w:rPr>
        <w:t>uerra deixou claro que o sistema de saúde que existia até então era muito falho</w:t>
      </w:r>
      <w:r>
        <w:rPr>
          <w:rFonts w:asciiTheme="minorHAnsi" w:hAnsiTheme="minorHAnsi" w:cstheme="minorHAnsi"/>
          <w:color w:val="333333"/>
          <w:sz w:val="22"/>
          <w:szCs w:val="22"/>
        </w:rPr>
        <w:t xml:space="preserve"> [...] pois n</w:t>
      </w:r>
      <w:r w:rsidR="00DD12F0" w:rsidRPr="00DD12F0">
        <w:rPr>
          <w:rFonts w:asciiTheme="minorHAnsi" w:hAnsiTheme="minorHAnsi" w:cstheme="minorHAnsi"/>
          <w:color w:val="333333"/>
          <w:sz w:val="22"/>
          <w:szCs w:val="22"/>
        </w:rPr>
        <w:t xml:space="preserve">ão era nacional, dependia das iniciativas das regiões. Não tinha capacidade de realmente atender a população”, </w:t>
      </w:r>
      <w:r>
        <w:rPr>
          <w:rFonts w:asciiTheme="minorHAnsi" w:hAnsiTheme="minorHAnsi" w:cstheme="minorHAnsi"/>
          <w:color w:val="333333"/>
          <w:sz w:val="22"/>
          <w:szCs w:val="22"/>
        </w:rPr>
        <w:t xml:space="preserve">como </w:t>
      </w:r>
      <w:r w:rsidR="00DD12F0" w:rsidRPr="00DD12F0">
        <w:rPr>
          <w:rFonts w:asciiTheme="minorHAnsi" w:hAnsiTheme="minorHAnsi" w:cstheme="minorHAnsi"/>
          <w:color w:val="333333"/>
          <w:sz w:val="22"/>
          <w:szCs w:val="22"/>
        </w:rPr>
        <w:t>explica Mariana</w:t>
      </w:r>
      <w:r>
        <w:rPr>
          <w:rFonts w:asciiTheme="minorHAnsi" w:hAnsiTheme="minorHAnsi" w:cstheme="minorHAnsi"/>
          <w:color w:val="333333"/>
          <w:sz w:val="22"/>
          <w:szCs w:val="22"/>
        </w:rPr>
        <w:t xml:space="preserve"> </w:t>
      </w:r>
      <w:proofErr w:type="spellStart"/>
      <w:r>
        <w:rPr>
          <w:rFonts w:asciiTheme="minorHAnsi" w:hAnsiTheme="minorHAnsi" w:cstheme="minorHAnsi"/>
          <w:color w:val="333333"/>
          <w:sz w:val="22"/>
          <w:szCs w:val="22"/>
        </w:rPr>
        <w:t>Jansen</w:t>
      </w:r>
      <w:proofErr w:type="spellEnd"/>
      <w:r w:rsidR="00DD12F0" w:rsidRPr="00DD12F0">
        <w:rPr>
          <w:rFonts w:asciiTheme="minorHAnsi" w:hAnsiTheme="minorHAnsi" w:cstheme="minorHAnsi"/>
          <w:color w:val="333333"/>
          <w:sz w:val="22"/>
          <w:szCs w:val="22"/>
        </w:rPr>
        <w:t>.</w:t>
      </w:r>
    </w:p>
    <w:p w:rsidR="00DD12F0" w:rsidRDefault="00024860" w:rsidP="00DD12F0">
      <w:pPr>
        <w:pStyle w:val="NormalWeb"/>
        <w:rPr>
          <w:rFonts w:asciiTheme="minorHAnsi" w:hAnsiTheme="minorHAnsi" w:cstheme="minorHAnsi"/>
          <w:color w:val="333333"/>
          <w:sz w:val="22"/>
          <w:szCs w:val="22"/>
        </w:rPr>
      </w:pPr>
      <w:r>
        <w:rPr>
          <w:rFonts w:asciiTheme="minorHAnsi" w:hAnsiTheme="minorHAnsi" w:cstheme="minorHAnsi"/>
          <w:color w:val="333333"/>
          <w:sz w:val="22"/>
          <w:szCs w:val="22"/>
        </w:rPr>
        <w:t xml:space="preserve">Foi assim que entre </w:t>
      </w:r>
      <w:r w:rsidRPr="00DD12F0">
        <w:rPr>
          <w:rFonts w:asciiTheme="minorHAnsi" w:hAnsiTheme="minorHAnsi" w:cstheme="minorHAnsi"/>
          <w:color w:val="333333"/>
          <w:sz w:val="22"/>
          <w:szCs w:val="22"/>
        </w:rPr>
        <w:t>1945 a 1948</w:t>
      </w:r>
      <w:r w:rsidR="00DD12F0" w:rsidRPr="00DD12F0">
        <w:rPr>
          <w:rFonts w:asciiTheme="minorHAnsi" w:hAnsiTheme="minorHAnsi" w:cstheme="minorHAnsi"/>
          <w:color w:val="333333"/>
          <w:sz w:val="22"/>
          <w:szCs w:val="22"/>
        </w:rPr>
        <w:t xml:space="preserve"> </w:t>
      </w:r>
      <w:r w:rsidR="009159FA">
        <w:rPr>
          <w:rFonts w:asciiTheme="minorHAnsi" w:hAnsiTheme="minorHAnsi" w:cstheme="minorHAnsi"/>
          <w:color w:val="333333"/>
          <w:sz w:val="22"/>
          <w:szCs w:val="22"/>
        </w:rPr>
        <w:t xml:space="preserve">ocorreram </w:t>
      </w:r>
      <w:r>
        <w:rPr>
          <w:rFonts w:asciiTheme="minorHAnsi" w:hAnsiTheme="minorHAnsi" w:cstheme="minorHAnsi"/>
          <w:color w:val="333333"/>
          <w:sz w:val="22"/>
          <w:szCs w:val="22"/>
        </w:rPr>
        <w:t>fortes embates no P</w:t>
      </w:r>
      <w:r w:rsidR="00DD12F0" w:rsidRPr="00DD12F0">
        <w:rPr>
          <w:rFonts w:asciiTheme="minorHAnsi" w:hAnsiTheme="minorHAnsi" w:cstheme="minorHAnsi"/>
          <w:color w:val="333333"/>
          <w:sz w:val="22"/>
          <w:szCs w:val="22"/>
        </w:rPr>
        <w:t xml:space="preserve">arlamento </w:t>
      </w:r>
      <w:r>
        <w:rPr>
          <w:rFonts w:asciiTheme="minorHAnsi" w:hAnsiTheme="minorHAnsi" w:cstheme="minorHAnsi"/>
          <w:color w:val="333333"/>
          <w:sz w:val="22"/>
          <w:szCs w:val="22"/>
        </w:rPr>
        <w:t xml:space="preserve">Britânico </w:t>
      </w:r>
      <w:r w:rsidR="00DD12F0" w:rsidRPr="00DD12F0">
        <w:rPr>
          <w:rFonts w:asciiTheme="minorHAnsi" w:hAnsiTheme="minorHAnsi" w:cstheme="minorHAnsi"/>
          <w:color w:val="333333"/>
          <w:sz w:val="22"/>
          <w:szCs w:val="22"/>
        </w:rPr>
        <w:t xml:space="preserve">para </w:t>
      </w:r>
      <w:r>
        <w:rPr>
          <w:rFonts w:asciiTheme="minorHAnsi" w:hAnsiTheme="minorHAnsi" w:cstheme="minorHAnsi"/>
          <w:color w:val="333333"/>
          <w:sz w:val="22"/>
          <w:szCs w:val="22"/>
        </w:rPr>
        <w:t xml:space="preserve">delinear o </w:t>
      </w:r>
      <w:r w:rsidR="00DD12F0" w:rsidRPr="00DD12F0">
        <w:rPr>
          <w:rFonts w:asciiTheme="minorHAnsi" w:hAnsiTheme="minorHAnsi" w:cstheme="minorHAnsi"/>
          <w:color w:val="333333"/>
          <w:sz w:val="22"/>
          <w:szCs w:val="22"/>
        </w:rPr>
        <w:t>sistema de saúde</w:t>
      </w:r>
      <w:r>
        <w:rPr>
          <w:rFonts w:asciiTheme="minorHAnsi" w:hAnsiTheme="minorHAnsi" w:cstheme="minorHAnsi"/>
          <w:color w:val="333333"/>
          <w:sz w:val="22"/>
          <w:szCs w:val="22"/>
        </w:rPr>
        <w:t>, avanç</w:t>
      </w:r>
      <w:r w:rsidR="009159FA">
        <w:rPr>
          <w:rFonts w:asciiTheme="minorHAnsi" w:hAnsiTheme="minorHAnsi" w:cstheme="minorHAnsi"/>
          <w:color w:val="333333"/>
          <w:sz w:val="22"/>
          <w:szCs w:val="22"/>
        </w:rPr>
        <w:t xml:space="preserve">ando-se </w:t>
      </w:r>
      <w:r>
        <w:rPr>
          <w:rFonts w:asciiTheme="minorHAnsi" w:hAnsiTheme="minorHAnsi" w:cstheme="minorHAnsi"/>
          <w:color w:val="333333"/>
          <w:sz w:val="22"/>
          <w:szCs w:val="22"/>
        </w:rPr>
        <w:t xml:space="preserve">muito mais </w:t>
      </w:r>
      <w:r w:rsidR="00DD12F0" w:rsidRPr="00DD12F0">
        <w:rPr>
          <w:rFonts w:asciiTheme="minorHAnsi" w:hAnsiTheme="minorHAnsi" w:cstheme="minorHAnsi"/>
          <w:color w:val="333333"/>
          <w:sz w:val="22"/>
          <w:szCs w:val="22"/>
        </w:rPr>
        <w:t xml:space="preserve">na construção do </w:t>
      </w:r>
      <w:r>
        <w:rPr>
          <w:rFonts w:asciiTheme="minorHAnsi" w:hAnsiTheme="minorHAnsi" w:cstheme="minorHAnsi"/>
          <w:color w:val="333333"/>
          <w:sz w:val="22"/>
          <w:szCs w:val="22"/>
        </w:rPr>
        <w:t xml:space="preserve">sistema de saúde do que a </w:t>
      </w:r>
      <w:r w:rsidR="00DD12F0" w:rsidRPr="00DD12F0">
        <w:rPr>
          <w:rFonts w:asciiTheme="minorHAnsi" w:hAnsiTheme="minorHAnsi" w:cstheme="minorHAnsi"/>
          <w:color w:val="333333"/>
          <w:sz w:val="22"/>
          <w:szCs w:val="22"/>
        </w:rPr>
        <w:t xml:space="preserve">maior parte dos países europeus. </w:t>
      </w:r>
      <w:r w:rsidR="009159FA">
        <w:rPr>
          <w:rFonts w:asciiTheme="minorHAnsi" w:hAnsiTheme="minorHAnsi" w:cstheme="minorHAnsi"/>
          <w:color w:val="333333"/>
          <w:sz w:val="22"/>
          <w:szCs w:val="22"/>
        </w:rPr>
        <w:t xml:space="preserve">Trata-se de um </w:t>
      </w:r>
      <w:r w:rsidR="00DD12F0" w:rsidRPr="00DD12F0">
        <w:rPr>
          <w:rFonts w:asciiTheme="minorHAnsi" w:hAnsiTheme="minorHAnsi" w:cstheme="minorHAnsi"/>
          <w:color w:val="333333"/>
          <w:sz w:val="22"/>
          <w:szCs w:val="22"/>
        </w:rPr>
        <w:t>sistema universal de saúde</w:t>
      </w:r>
      <w:r>
        <w:rPr>
          <w:rFonts w:asciiTheme="minorHAnsi" w:hAnsiTheme="minorHAnsi" w:cstheme="minorHAnsi"/>
          <w:color w:val="333333"/>
          <w:sz w:val="22"/>
          <w:szCs w:val="22"/>
        </w:rPr>
        <w:t xml:space="preserve"> (dito </w:t>
      </w:r>
      <w:proofErr w:type="spellStart"/>
      <w:r>
        <w:rPr>
          <w:rFonts w:asciiTheme="minorHAnsi" w:hAnsiTheme="minorHAnsi" w:cstheme="minorHAnsi"/>
          <w:color w:val="333333"/>
          <w:sz w:val="22"/>
          <w:szCs w:val="22"/>
        </w:rPr>
        <w:t>Beveridgeano</w:t>
      </w:r>
      <w:proofErr w:type="spellEnd"/>
      <w:r>
        <w:rPr>
          <w:rFonts w:asciiTheme="minorHAnsi" w:hAnsiTheme="minorHAnsi" w:cstheme="minorHAnsi"/>
          <w:color w:val="333333"/>
          <w:sz w:val="22"/>
          <w:szCs w:val="22"/>
        </w:rPr>
        <w:t>, em homenagem a um de seus formuladores)</w:t>
      </w:r>
      <w:r w:rsidR="00DD12F0" w:rsidRPr="00DD12F0">
        <w:rPr>
          <w:rFonts w:asciiTheme="minorHAnsi" w:hAnsiTheme="minorHAnsi" w:cstheme="minorHAnsi"/>
          <w:color w:val="333333"/>
          <w:sz w:val="22"/>
          <w:szCs w:val="22"/>
        </w:rPr>
        <w:t xml:space="preserve">, </w:t>
      </w:r>
      <w:r w:rsidR="009159FA">
        <w:rPr>
          <w:rFonts w:asciiTheme="minorHAnsi" w:hAnsiTheme="minorHAnsi" w:cstheme="minorHAnsi"/>
          <w:color w:val="333333"/>
          <w:sz w:val="22"/>
          <w:szCs w:val="22"/>
        </w:rPr>
        <w:t xml:space="preserve">financiado por impostos, ou seja, compartilhado pelo conjunto da população, </w:t>
      </w:r>
      <w:r w:rsidR="00DD12F0" w:rsidRPr="00DD12F0">
        <w:rPr>
          <w:rFonts w:asciiTheme="minorHAnsi" w:hAnsiTheme="minorHAnsi" w:cstheme="minorHAnsi"/>
          <w:color w:val="333333"/>
          <w:sz w:val="22"/>
          <w:szCs w:val="22"/>
        </w:rPr>
        <w:t xml:space="preserve">enquanto </w:t>
      </w:r>
      <w:r>
        <w:rPr>
          <w:rFonts w:asciiTheme="minorHAnsi" w:hAnsiTheme="minorHAnsi" w:cstheme="minorHAnsi"/>
          <w:color w:val="333333"/>
          <w:sz w:val="22"/>
          <w:szCs w:val="22"/>
        </w:rPr>
        <w:t xml:space="preserve">os outros países optaram por constituir </w:t>
      </w:r>
      <w:r w:rsidR="00DD12F0" w:rsidRPr="00DD12F0">
        <w:rPr>
          <w:rFonts w:asciiTheme="minorHAnsi" w:hAnsiTheme="minorHAnsi" w:cstheme="minorHAnsi"/>
          <w:color w:val="333333"/>
          <w:sz w:val="22"/>
          <w:szCs w:val="22"/>
        </w:rPr>
        <w:t xml:space="preserve">sistemas baseados no seguro social </w:t>
      </w:r>
      <w:r w:rsidR="009159FA">
        <w:rPr>
          <w:rFonts w:asciiTheme="minorHAnsi" w:hAnsiTheme="minorHAnsi" w:cstheme="minorHAnsi"/>
          <w:color w:val="333333"/>
          <w:sz w:val="22"/>
          <w:szCs w:val="22"/>
        </w:rPr>
        <w:t xml:space="preserve">(dito </w:t>
      </w:r>
      <w:proofErr w:type="spellStart"/>
      <w:r w:rsidR="009159FA">
        <w:rPr>
          <w:rFonts w:asciiTheme="minorHAnsi" w:hAnsiTheme="minorHAnsi" w:cstheme="minorHAnsi"/>
          <w:color w:val="333333"/>
          <w:sz w:val="22"/>
          <w:szCs w:val="22"/>
        </w:rPr>
        <w:t>meritocrático</w:t>
      </w:r>
      <w:proofErr w:type="spellEnd"/>
      <w:r w:rsidR="009159FA">
        <w:rPr>
          <w:rFonts w:asciiTheme="minorHAnsi" w:hAnsiTheme="minorHAnsi" w:cstheme="minorHAnsi"/>
          <w:color w:val="333333"/>
          <w:sz w:val="22"/>
          <w:szCs w:val="22"/>
        </w:rPr>
        <w:t xml:space="preserve"> ou </w:t>
      </w:r>
      <w:proofErr w:type="spellStart"/>
      <w:r w:rsidR="009159FA">
        <w:rPr>
          <w:rFonts w:asciiTheme="minorHAnsi" w:hAnsiTheme="minorHAnsi" w:cstheme="minorHAnsi"/>
          <w:color w:val="333333"/>
          <w:sz w:val="22"/>
          <w:szCs w:val="22"/>
        </w:rPr>
        <w:t>Bismarckiano</w:t>
      </w:r>
      <w:proofErr w:type="spellEnd"/>
      <w:r w:rsidR="009159FA">
        <w:rPr>
          <w:rFonts w:asciiTheme="minorHAnsi" w:hAnsiTheme="minorHAnsi" w:cstheme="minorHAnsi"/>
          <w:color w:val="333333"/>
          <w:sz w:val="22"/>
          <w:szCs w:val="22"/>
        </w:rPr>
        <w:t xml:space="preserve">), com foco </w:t>
      </w:r>
      <w:r w:rsidR="00DD12F0" w:rsidRPr="00DD12F0">
        <w:rPr>
          <w:rFonts w:asciiTheme="minorHAnsi" w:hAnsiTheme="minorHAnsi" w:cstheme="minorHAnsi"/>
          <w:color w:val="333333"/>
          <w:sz w:val="22"/>
          <w:szCs w:val="22"/>
        </w:rPr>
        <w:t xml:space="preserve">principal </w:t>
      </w:r>
      <w:r w:rsidR="009159FA">
        <w:rPr>
          <w:rFonts w:asciiTheme="minorHAnsi" w:hAnsiTheme="minorHAnsi" w:cstheme="minorHAnsi"/>
          <w:color w:val="333333"/>
          <w:sz w:val="22"/>
          <w:szCs w:val="22"/>
        </w:rPr>
        <w:t>n</w:t>
      </w:r>
      <w:r w:rsidR="00DD12F0" w:rsidRPr="00DD12F0">
        <w:rPr>
          <w:rFonts w:asciiTheme="minorHAnsi" w:hAnsiTheme="minorHAnsi" w:cstheme="minorHAnsi"/>
          <w:color w:val="333333"/>
          <w:sz w:val="22"/>
          <w:szCs w:val="22"/>
        </w:rPr>
        <w:t>o</w:t>
      </w:r>
      <w:r w:rsidR="009159FA">
        <w:rPr>
          <w:rFonts w:asciiTheme="minorHAnsi" w:hAnsiTheme="minorHAnsi" w:cstheme="minorHAnsi"/>
          <w:color w:val="333333"/>
          <w:sz w:val="22"/>
          <w:szCs w:val="22"/>
        </w:rPr>
        <w:t xml:space="preserve"> pagãmente de contribuições por parte de t</w:t>
      </w:r>
      <w:r w:rsidR="00DD12F0" w:rsidRPr="00DD12F0">
        <w:rPr>
          <w:rFonts w:asciiTheme="minorHAnsi" w:hAnsiTheme="minorHAnsi" w:cstheme="minorHAnsi"/>
          <w:color w:val="333333"/>
          <w:sz w:val="22"/>
          <w:szCs w:val="22"/>
        </w:rPr>
        <w:t>rabalhadores</w:t>
      </w:r>
      <w:r w:rsidR="009159FA">
        <w:rPr>
          <w:rFonts w:asciiTheme="minorHAnsi" w:hAnsiTheme="minorHAnsi" w:cstheme="minorHAnsi"/>
          <w:color w:val="333333"/>
          <w:sz w:val="22"/>
          <w:szCs w:val="22"/>
        </w:rPr>
        <w:t xml:space="preserve"> e empresas</w:t>
      </w:r>
      <w:r w:rsidR="00DD12F0" w:rsidRPr="00DD12F0">
        <w:rPr>
          <w:rFonts w:asciiTheme="minorHAnsi" w:hAnsiTheme="minorHAnsi" w:cstheme="minorHAnsi"/>
          <w:color w:val="333333"/>
          <w:sz w:val="22"/>
          <w:szCs w:val="22"/>
        </w:rPr>
        <w:t>.</w:t>
      </w:r>
      <w:r w:rsidR="009159FA">
        <w:rPr>
          <w:rFonts w:asciiTheme="minorHAnsi" w:hAnsiTheme="minorHAnsi" w:cstheme="minorHAnsi"/>
          <w:color w:val="333333"/>
          <w:sz w:val="22"/>
          <w:szCs w:val="22"/>
        </w:rPr>
        <w:t xml:space="preserve"> E as reformas foram além, com a </w:t>
      </w:r>
      <w:r w:rsidR="00DD12F0" w:rsidRPr="00DD12F0">
        <w:rPr>
          <w:rFonts w:asciiTheme="minorHAnsi" w:hAnsiTheme="minorHAnsi" w:cstheme="minorHAnsi"/>
          <w:color w:val="333333"/>
          <w:sz w:val="22"/>
          <w:szCs w:val="22"/>
        </w:rPr>
        <w:t>nacionaliz</w:t>
      </w:r>
      <w:r w:rsidR="009159FA">
        <w:rPr>
          <w:rFonts w:asciiTheme="minorHAnsi" w:hAnsiTheme="minorHAnsi" w:cstheme="minorHAnsi"/>
          <w:color w:val="333333"/>
          <w:sz w:val="22"/>
          <w:szCs w:val="22"/>
        </w:rPr>
        <w:t xml:space="preserve">ação </w:t>
      </w:r>
      <w:r w:rsidR="00DD12F0" w:rsidRPr="00DD12F0">
        <w:rPr>
          <w:rFonts w:asciiTheme="minorHAnsi" w:hAnsiTheme="minorHAnsi" w:cstheme="minorHAnsi"/>
          <w:color w:val="333333"/>
          <w:sz w:val="22"/>
          <w:szCs w:val="22"/>
        </w:rPr>
        <w:t>dos serviços</w:t>
      </w:r>
      <w:r w:rsidR="009159FA">
        <w:rPr>
          <w:rFonts w:asciiTheme="minorHAnsi" w:hAnsiTheme="minorHAnsi" w:cstheme="minorHAnsi"/>
          <w:color w:val="333333"/>
          <w:sz w:val="22"/>
          <w:szCs w:val="22"/>
        </w:rPr>
        <w:t xml:space="preserve"> e </w:t>
      </w:r>
      <w:r w:rsidR="00DD12F0" w:rsidRPr="00DD12F0">
        <w:rPr>
          <w:rFonts w:asciiTheme="minorHAnsi" w:hAnsiTheme="minorHAnsi" w:cstheme="minorHAnsi"/>
          <w:color w:val="333333"/>
          <w:sz w:val="22"/>
          <w:szCs w:val="22"/>
        </w:rPr>
        <w:t>estatiz</w:t>
      </w:r>
      <w:r w:rsidR="009159FA">
        <w:rPr>
          <w:rFonts w:asciiTheme="minorHAnsi" w:hAnsiTheme="minorHAnsi" w:cstheme="minorHAnsi"/>
          <w:color w:val="333333"/>
          <w:sz w:val="22"/>
          <w:szCs w:val="22"/>
        </w:rPr>
        <w:t>ação d</w:t>
      </w:r>
      <w:r w:rsidR="00DD12F0" w:rsidRPr="00DD12F0">
        <w:rPr>
          <w:rFonts w:asciiTheme="minorHAnsi" w:hAnsiTheme="minorHAnsi" w:cstheme="minorHAnsi"/>
          <w:color w:val="333333"/>
          <w:sz w:val="22"/>
          <w:szCs w:val="22"/>
        </w:rPr>
        <w:t>os hospitais privados</w:t>
      </w:r>
      <w:r w:rsidR="009159FA">
        <w:rPr>
          <w:rFonts w:asciiTheme="minorHAnsi" w:hAnsiTheme="minorHAnsi" w:cstheme="minorHAnsi"/>
          <w:color w:val="333333"/>
          <w:sz w:val="22"/>
          <w:szCs w:val="22"/>
        </w:rPr>
        <w:t>, “a</w:t>
      </w:r>
      <w:r w:rsidR="00DD12F0" w:rsidRPr="00DD12F0">
        <w:rPr>
          <w:rFonts w:asciiTheme="minorHAnsi" w:hAnsiTheme="minorHAnsi" w:cstheme="minorHAnsi"/>
          <w:color w:val="333333"/>
          <w:sz w:val="22"/>
          <w:szCs w:val="22"/>
        </w:rPr>
        <w:t>lgo totalmente radical se levarmos em conta a tradição liberal inglesa</w:t>
      </w:r>
      <w:r w:rsidR="009159FA">
        <w:rPr>
          <w:rFonts w:asciiTheme="minorHAnsi" w:hAnsiTheme="minorHAnsi" w:cstheme="minorHAnsi"/>
          <w:color w:val="333333"/>
          <w:sz w:val="22"/>
          <w:szCs w:val="22"/>
        </w:rPr>
        <w:t>”</w:t>
      </w:r>
      <w:r w:rsidR="00DD12F0" w:rsidRPr="00DD12F0">
        <w:rPr>
          <w:rFonts w:asciiTheme="minorHAnsi" w:hAnsiTheme="minorHAnsi" w:cstheme="minorHAnsi"/>
          <w:color w:val="333333"/>
          <w:sz w:val="22"/>
          <w:szCs w:val="22"/>
        </w:rPr>
        <w:t xml:space="preserve">, </w:t>
      </w:r>
      <w:r w:rsidR="009159FA">
        <w:rPr>
          <w:rFonts w:asciiTheme="minorHAnsi" w:hAnsiTheme="minorHAnsi" w:cstheme="minorHAnsi"/>
          <w:color w:val="333333"/>
          <w:sz w:val="22"/>
          <w:szCs w:val="22"/>
        </w:rPr>
        <w:t xml:space="preserve">lembra </w:t>
      </w:r>
      <w:proofErr w:type="spellStart"/>
      <w:r w:rsidR="009159FA">
        <w:rPr>
          <w:rFonts w:asciiTheme="minorHAnsi" w:hAnsiTheme="minorHAnsi" w:cstheme="minorHAnsi"/>
          <w:color w:val="333333"/>
          <w:sz w:val="22"/>
          <w:szCs w:val="22"/>
        </w:rPr>
        <w:t>Jansen</w:t>
      </w:r>
      <w:proofErr w:type="spellEnd"/>
      <w:r w:rsidR="009159FA">
        <w:rPr>
          <w:rFonts w:asciiTheme="minorHAnsi" w:hAnsiTheme="minorHAnsi" w:cstheme="minorHAnsi"/>
          <w:color w:val="333333"/>
          <w:sz w:val="22"/>
          <w:szCs w:val="22"/>
        </w:rPr>
        <w:t xml:space="preserve">. Ela acredita, ainda, que </w:t>
      </w:r>
      <w:r w:rsidR="00DD12F0" w:rsidRPr="00DD12F0">
        <w:rPr>
          <w:rFonts w:asciiTheme="minorHAnsi" w:hAnsiTheme="minorHAnsi" w:cstheme="minorHAnsi"/>
          <w:color w:val="333333"/>
          <w:sz w:val="22"/>
          <w:szCs w:val="22"/>
        </w:rPr>
        <w:t>o resultado final se deve</w:t>
      </w:r>
      <w:r w:rsidR="009159FA">
        <w:rPr>
          <w:rFonts w:asciiTheme="minorHAnsi" w:hAnsiTheme="minorHAnsi" w:cstheme="minorHAnsi"/>
          <w:color w:val="333333"/>
          <w:sz w:val="22"/>
          <w:szCs w:val="22"/>
        </w:rPr>
        <w:t>u</w:t>
      </w:r>
      <w:r w:rsidR="00DD12F0" w:rsidRPr="00DD12F0">
        <w:rPr>
          <w:rFonts w:asciiTheme="minorHAnsi" w:hAnsiTheme="minorHAnsi" w:cstheme="minorHAnsi"/>
          <w:color w:val="333333"/>
          <w:sz w:val="22"/>
          <w:szCs w:val="22"/>
        </w:rPr>
        <w:t xml:space="preserve">, em grande </w:t>
      </w:r>
      <w:r w:rsidR="009159FA">
        <w:rPr>
          <w:rFonts w:asciiTheme="minorHAnsi" w:hAnsiTheme="minorHAnsi" w:cstheme="minorHAnsi"/>
          <w:color w:val="333333"/>
          <w:sz w:val="22"/>
          <w:szCs w:val="22"/>
        </w:rPr>
        <w:t>parte</w:t>
      </w:r>
      <w:r w:rsidR="00DD12F0" w:rsidRPr="00DD12F0">
        <w:rPr>
          <w:rFonts w:asciiTheme="minorHAnsi" w:hAnsiTheme="minorHAnsi" w:cstheme="minorHAnsi"/>
          <w:color w:val="333333"/>
          <w:sz w:val="22"/>
          <w:szCs w:val="22"/>
        </w:rPr>
        <w:t>, à pressão popular</w:t>
      </w:r>
      <w:r w:rsidR="009159FA">
        <w:rPr>
          <w:rFonts w:asciiTheme="minorHAnsi" w:hAnsiTheme="minorHAnsi" w:cstheme="minorHAnsi"/>
          <w:color w:val="333333"/>
          <w:sz w:val="22"/>
          <w:szCs w:val="22"/>
        </w:rPr>
        <w:t xml:space="preserve">, dado o fato de que a classe dos </w:t>
      </w:r>
      <w:r w:rsidR="00DD12F0" w:rsidRPr="00DD12F0">
        <w:rPr>
          <w:rFonts w:asciiTheme="minorHAnsi" w:hAnsiTheme="minorHAnsi" w:cstheme="minorHAnsi"/>
          <w:color w:val="333333"/>
          <w:sz w:val="22"/>
          <w:szCs w:val="22"/>
        </w:rPr>
        <w:t xml:space="preserve">trabalhadores tinha </w:t>
      </w:r>
      <w:r w:rsidR="009159FA">
        <w:rPr>
          <w:rFonts w:asciiTheme="minorHAnsi" w:hAnsiTheme="minorHAnsi" w:cstheme="minorHAnsi"/>
          <w:color w:val="333333"/>
          <w:sz w:val="22"/>
          <w:szCs w:val="22"/>
        </w:rPr>
        <w:t xml:space="preserve">forte </w:t>
      </w:r>
      <w:r w:rsidR="00DD12F0" w:rsidRPr="00DD12F0">
        <w:rPr>
          <w:rFonts w:asciiTheme="minorHAnsi" w:hAnsiTheme="minorHAnsi" w:cstheme="minorHAnsi"/>
          <w:color w:val="333333"/>
          <w:sz w:val="22"/>
          <w:szCs w:val="22"/>
        </w:rPr>
        <w:t xml:space="preserve">capacidade de pressão na </w:t>
      </w:r>
      <w:r w:rsidR="009159FA">
        <w:rPr>
          <w:rFonts w:asciiTheme="minorHAnsi" w:hAnsiTheme="minorHAnsi" w:cstheme="minorHAnsi"/>
          <w:color w:val="333333"/>
          <w:sz w:val="22"/>
          <w:szCs w:val="22"/>
        </w:rPr>
        <w:t xml:space="preserve">ocasião, com demandas claras por </w:t>
      </w:r>
      <w:r w:rsidR="00DD12F0" w:rsidRPr="00DD12F0">
        <w:rPr>
          <w:rFonts w:asciiTheme="minorHAnsi" w:hAnsiTheme="minorHAnsi" w:cstheme="minorHAnsi"/>
          <w:color w:val="333333"/>
          <w:sz w:val="22"/>
          <w:szCs w:val="22"/>
        </w:rPr>
        <w:t xml:space="preserve">um sistema de saúde </w:t>
      </w:r>
      <w:r w:rsidR="009159FA">
        <w:rPr>
          <w:rFonts w:asciiTheme="minorHAnsi" w:hAnsiTheme="minorHAnsi" w:cstheme="minorHAnsi"/>
          <w:color w:val="333333"/>
          <w:sz w:val="22"/>
          <w:szCs w:val="22"/>
        </w:rPr>
        <w:t xml:space="preserve">no qual </w:t>
      </w:r>
      <w:r w:rsidR="00DD12F0" w:rsidRPr="00DD12F0">
        <w:rPr>
          <w:rFonts w:asciiTheme="minorHAnsi" w:hAnsiTheme="minorHAnsi" w:cstheme="minorHAnsi"/>
          <w:color w:val="333333"/>
          <w:sz w:val="22"/>
          <w:szCs w:val="22"/>
        </w:rPr>
        <w:t xml:space="preserve">todos pudessem ter acesso. </w:t>
      </w:r>
      <w:r w:rsidR="009159FA">
        <w:rPr>
          <w:rFonts w:asciiTheme="minorHAnsi" w:hAnsiTheme="minorHAnsi" w:cstheme="minorHAnsi"/>
          <w:color w:val="333333"/>
          <w:sz w:val="22"/>
          <w:szCs w:val="22"/>
        </w:rPr>
        <w:t xml:space="preserve">Completa </w:t>
      </w:r>
      <w:proofErr w:type="spellStart"/>
      <w:r w:rsidR="009159FA">
        <w:rPr>
          <w:rFonts w:asciiTheme="minorHAnsi" w:hAnsiTheme="minorHAnsi" w:cstheme="minorHAnsi"/>
          <w:color w:val="333333"/>
          <w:sz w:val="22"/>
          <w:szCs w:val="22"/>
        </w:rPr>
        <w:t>Jansen</w:t>
      </w:r>
      <w:proofErr w:type="spellEnd"/>
      <w:r w:rsidR="009159FA">
        <w:rPr>
          <w:rFonts w:asciiTheme="minorHAnsi" w:hAnsiTheme="minorHAnsi" w:cstheme="minorHAnsi"/>
          <w:color w:val="333333"/>
          <w:sz w:val="22"/>
          <w:szCs w:val="22"/>
        </w:rPr>
        <w:t>: “</w:t>
      </w:r>
      <w:r w:rsidR="00DD12F0" w:rsidRPr="00DD12F0">
        <w:rPr>
          <w:rFonts w:asciiTheme="minorHAnsi" w:hAnsiTheme="minorHAnsi" w:cstheme="minorHAnsi"/>
          <w:color w:val="333333"/>
          <w:sz w:val="22"/>
          <w:szCs w:val="22"/>
        </w:rPr>
        <w:t>E é desse contexto muito específico que o NHS nasce. E permanece, em grande medida, fruto dele”.</w:t>
      </w:r>
    </w:p>
    <w:p w:rsidR="009E0C46" w:rsidRDefault="009E0C46" w:rsidP="00DD12F0">
      <w:pPr>
        <w:pStyle w:val="NormalWeb"/>
        <w:rPr>
          <w:rFonts w:asciiTheme="minorHAnsi" w:hAnsiTheme="minorHAnsi" w:cstheme="minorHAnsi"/>
          <w:color w:val="333333"/>
          <w:sz w:val="22"/>
          <w:szCs w:val="22"/>
        </w:rPr>
      </w:pPr>
      <w:r>
        <w:rPr>
          <w:rFonts w:asciiTheme="minorHAnsi" w:hAnsiTheme="minorHAnsi" w:cstheme="minorHAnsi"/>
          <w:color w:val="333333"/>
          <w:sz w:val="22"/>
          <w:szCs w:val="22"/>
        </w:rPr>
        <w:t>*****</w:t>
      </w:r>
    </w:p>
    <w:p w:rsidR="009159FA" w:rsidRDefault="009159FA" w:rsidP="00DD12F0">
      <w:pPr>
        <w:pStyle w:val="NormalWeb"/>
        <w:rPr>
          <w:rFonts w:asciiTheme="minorHAnsi" w:hAnsiTheme="minorHAnsi" w:cstheme="minorHAnsi"/>
          <w:color w:val="333333"/>
          <w:sz w:val="22"/>
          <w:szCs w:val="22"/>
        </w:rPr>
      </w:pPr>
      <w:r>
        <w:rPr>
          <w:rFonts w:asciiTheme="minorHAnsi" w:hAnsiTheme="minorHAnsi" w:cstheme="minorHAnsi"/>
          <w:color w:val="333333"/>
          <w:sz w:val="22"/>
          <w:szCs w:val="22"/>
        </w:rPr>
        <w:t>Mas, e o SUS?</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lang w:eastAsia="pt-BR"/>
        </w:rPr>
        <w:t xml:space="preserve">Argumento frequente entre os defensores do SUS é o de que ele </w:t>
      </w:r>
      <w:r w:rsidR="00E0511E">
        <w:rPr>
          <w:rFonts w:eastAsia="Times New Roman" w:cstheme="minorHAnsi"/>
          <w:lang w:eastAsia="pt-BR"/>
        </w:rPr>
        <w:t xml:space="preserve">constitui um </w:t>
      </w:r>
      <w:r w:rsidRPr="007A6E9F">
        <w:rPr>
          <w:rFonts w:eastAsia="Times New Roman" w:cstheme="minorHAnsi"/>
          <w:lang w:eastAsia="pt-BR"/>
        </w:rPr>
        <w:t xml:space="preserve">fruto verdadeiro de “movimentos sociais”. Há mesmo quem considere que o nosso sistema de saúde não </w:t>
      </w:r>
      <w:r w:rsidRPr="007A6E9F">
        <w:rPr>
          <w:rFonts w:eastAsia="Times New Roman" w:cstheme="minorHAnsi"/>
          <w:bCs/>
          <w:kern w:val="36"/>
          <w:lang w:eastAsia="pt-BR"/>
        </w:rPr>
        <w:t xml:space="preserve">deve nada aos políticos, </w:t>
      </w:r>
      <w:r>
        <w:rPr>
          <w:rFonts w:eastAsia="Times New Roman" w:cstheme="minorHAnsi"/>
          <w:bCs/>
          <w:kern w:val="36"/>
          <w:lang w:eastAsia="pt-BR"/>
        </w:rPr>
        <w:t xml:space="preserve">por </w:t>
      </w:r>
      <w:r w:rsidRPr="007A6E9F">
        <w:rPr>
          <w:rFonts w:eastAsia="Times New Roman" w:cstheme="minorHAnsi"/>
          <w:bCs/>
          <w:kern w:val="36"/>
          <w:lang w:eastAsia="pt-BR"/>
        </w:rPr>
        <w:t>representa</w:t>
      </w:r>
      <w:r>
        <w:rPr>
          <w:rFonts w:eastAsia="Times New Roman" w:cstheme="minorHAnsi"/>
          <w:bCs/>
          <w:kern w:val="36"/>
          <w:lang w:eastAsia="pt-BR"/>
        </w:rPr>
        <w:t xml:space="preserve">r </w:t>
      </w:r>
      <w:r w:rsidRPr="007A6E9F">
        <w:rPr>
          <w:rFonts w:eastAsia="Times New Roman" w:cstheme="minorHAnsi"/>
          <w:bCs/>
          <w:kern w:val="36"/>
          <w:lang w:eastAsia="pt-BR"/>
        </w:rPr>
        <w:t xml:space="preserve">conquista efetiva da sociedade civil. Como argumento militante é compreensível, mas </w:t>
      </w:r>
      <w:r w:rsidR="00E0511E">
        <w:rPr>
          <w:rFonts w:eastAsia="Times New Roman" w:cstheme="minorHAnsi"/>
          <w:bCs/>
          <w:kern w:val="36"/>
          <w:lang w:eastAsia="pt-BR"/>
        </w:rPr>
        <w:t xml:space="preserve">parece </w:t>
      </w:r>
      <w:r w:rsidRPr="007A6E9F">
        <w:rPr>
          <w:rFonts w:eastAsia="Times New Roman" w:cstheme="minorHAnsi"/>
          <w:bCs/>
          <w:kern w:val="36"/>
          <w:lang w:eastAsia="pt-BR"/>
        </w:rPr>
        <w:t xml:space="preserve">que não foi bem assim que as coisas aconteceram. </w:t>
      </w:r>
      <w:r>
        <w:rPr>
          <w:rFonts w:eastAsia="Times New Roman" w:cstheme="minorHAnsi"/>
          <w:bCs/>
          <w:kern w:val="36"/>
          <w:lang w:eastAsia="pt-BR"/>
        </w:rPr>
        <w:t xml:space="preserve">A questão central é </w:t>
      </w:r>
      <w:r w:rsidRPr="007A6E9F">
        <w:rPr>
          <w:rFonts w:eastAsia="Times New Roman" w:cstheme="minorHAnsi"/>
          <w:bCs/>
          <w:kern w:val="36"/>
          <w:lang w:eastAsia="pt-BR"/>
        </w:rPr>
        <w:t xml:space="preserve">quanto ao caráter e dimensão real desses “movimentos sociais” de que se </w:t>
      </w:r>
      <w:r w:rsidRPr="007A6E9F">
        <w:rPr>
          <w:rFonts w:eastAsia="Times New Roman" w:cstheme="minorHAnsi"/>
          <w:bCs/>
          <w:kern w:val="36"/>
          <w:lang w:eastAsia="pt-BR"/>
        </w:rPr>
        <w:lastRenderedPageBreak/>
        <w:t xml:space="preserve">fala com tanta ênfase. </w:t>
      </w:r>
      <w:r>
        <w:rPr>
          <w:rFonts w:eastAsia="Times New Roman" w:cstheme="minorHAnsi"/>
          <w:bCs/>
          <w:kern w:val="36"/>
          <w:lang w:eastAsia="pt-BR"/>
        </w:rPr>
        <w:t>A</w:t>
      </w:r>
      <w:r w:rsidRPr="007A6E9F">
        <w:rPr>
          <w:rFonts w:eastAsia="Times New Roman" w:cstheme="minorHAnsi"/>
          <w:bCs/>
          <w:kern w:val="36"/>
          <w:lang w:eastAsia="pt-BR"/>
        </w:rPr>
        <w:t xml:space="preserve"> formação do SUS representa muito menos do que a ação coordenada e intencional de quaisquer “movimentos sociais” mais amplos</w:t>
      </w:r>
      <w:r w:rsidR="00E0511E">
        <w:rPr>
          <w:rFonts w:eastAsia="Times New Roman" w:cstheme="minorHAnsi"/>
          <w:bCs/>
          <w:kern w:val="36"/>
          <w:lang w:eastAsia="pt-BR"/>
        </w:rPr>
        <w:t>, a</w:t>
      </w:r>
      <w:r w:rsidRPr="007A6E9F">
        <w:rPr>
          <w:rFonts w:eastAsia="Times New Roman" w:cstheme="minorHAnsi"/>
          <w:bCs/>
          <w:kern w:val="36"/>
          <w:lang w:eastAsia="pt-BR"/>
        </w:rPr>
        <w:t xml:space="preserve"> não ser que </w:t>
      </w:r>
      <w:r w:rsidR="00E0511E">
        <w:rPr>
          <w:rFonts w:eastAsia="Times New Roman" w:cstheme="minorHAnsi"/>
          <w:bCs/>
          <w:kern w:val="36"/>
          <w:lang w:eastAsia="pt-BR"/>
        </w:rPr>
        <w:t xml:space="preserve">se </w:t>
      </w:r>
      <w:r w:rsidRPr="007A6E9F">
        <w:rPr>
          <w:rFonts w:eastAsia="Times New Roman" w:cstheme="minorHAnsi"/>
          <w:bCs/>
          <w:kern w:val="36"/>
          <w:lang w:eastAsia="pt-BR"/>
        </w:rPr>
        <w:t xml:space="preserve">chame de “movimento social” uma articulação de intelectuais e membros da burocracia pública, que começou a se adensar entre os anos sessenta e setenta, com localização geográfica preferencial nos estados do Rio de Janeiro e São Paulo. </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É claro que havia</w:t>
      </w:r>
      <w:r w:rsidR="00FB3081">
        <w:rPr>
          <w:rFonts w:eastAsia="Times New Roman" w:cstheme="minorHAnsi"/>
          <w:bCs/>
          <w:kern w:val="36"/>
          <w:lang w:eastAsia="pt-BR"/>
        </w:rPr>
        <w:t>, na população,</w:t>
      </w:r>
      <w:r w:rsidRPr="007A6E9F">
        <w:rPr>
          <w:rFonts w:eastAsia="Times New Roman" w:cstheme="minorHAnsi"/>
          <w:bCs/>
          <w:kern w:val="36"/>
          <w:lang w:eastAsia="pt-BR"/>
        </w:rPr>
        <w:t xml:space="preserve"> revoltas importantes em relação ao mau funcionamento dos organismos de saúde, ainda mais em uma época em que perduravam irremediável divisão e </w:t>
      </w:r>
      <w:r w:rsidRPr="007A6E9F">
        <w:rPr>
          <w:rFonts w:eastAsia="Times New Roman" w:cstheme="minorHAnsi"/>
          <w:bCs/>
          <w:i/>
          <w:kern w:val="36"/>
          <w:lang w:eastAsia="pt-BR"/>
        </w:rPr>
        <w:t>apartheid</w:t>
      </w:r>
      <w:r w:rsidRPr="007A6E9F">
        <w:rPr>
          <w:rFonts w:eastAsia="Times New Roman" w:cstheme="minorHAnsi"/>
          <w:bCs/>
          <w:kern w:val="36"/>
          <w:lang w:eastAsia="pt-BR"/>
        </w:rPr>
        <w:t xml:space="preserve"> entre os que portavam a “carteirinha” do </w:t>
      </w:r>
      <w:proofErr w:type="spellStart"/>
      <w:r w:rsidRPr="007A6E9F">
        <w:rPr>
          <w:rFonts w:eastAsia="Times New Roman" w:cstheme="minorHAnsi"/>
          <w:bCs/>
          <w:kern w:val="36"/>
          <w:lang w:eastAsia="pt-BR"/>
        </w:rPr>
        <w:t>Inamps</w:t>
      </w:r>
      <w:proofErr w:type="spellEnd"/>
      <w:r w:rsidRPr="007A6E9F">
        <w:rPr>
          <w:rFonts w:eastAsia="Times New Roman" w:cstheme="minorHAnsi"/>
          <w:bCs/>
          <w:kern w:val="36"/>
          <w:lang w:eastAsia="pt-BR"/>
        </w:rPr>
        <w:t xml:space="preserve"> e os que eram obrigados a disputar atendimento no sistema público direto ou filantrópico, por não dispor de tal passaporte. Isso sem falar n</w:t>
      </w:r>
      <w:r>
        <w:rPr>
          <w:rFonts w:eastAsia="Times New Roman" w:cstheme="minorHAnsi"/>
          <w:bCs/>
          <w:kern w:val="36"/>
          <w:lang w:eastAsia="pt-BR"/>
        </w:rPr>
        <w:t xml:space="preserve">aqueles </w:t>
      </w:r>
      <w:r w:rsidRPr="007A6E9F">
        <w:rPr>
          <w:rFonts w:eastAsia="Times New Roman" w:cstheme="minorHAnsi"/>
          <w:bCs/>
          <w:kern w:val="36"/>
          <w:lang w:eastAsia="pt-BR"/>
        </w:rPr>
        <w:t>que iam diretamente aos consultórios privados, desembolsando ali o quanto lhes fosse cobrado para cuidar ou manter a saúde. O que conhecemos hoje como “plano de saúde” ainda era novidade na época, muitos poucos dispunham disso.</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 xml:space="preserve">A epidemia de meningite dos anos 70, que antecedeu outra, de febre amarela – </w:t>
      </w:r>
      <w:proofErr w:type="spellStart"/>
      <w:r w:rsidRPr="007A6E9F">
        <w:rPr>
          <w:rFonts w:eastAsia="Times New Roman" w:cstheme="minorHAnsi"/>
          <w:bCs/>
          <w:kern w:val="36"/>
          <w:lang w:eastAsia="pt-BR"/>
        </w:rPr>
        <w:t>esta</w:t>
      </w:r>
      <w:proofErr w:type="spellEnd"/>
      <w:r w:rsidRPr="007A6E9F">
        <w:rPr>
          <w:rFonts w:eastAsia="Times New Roman" w:cstheme="minorHAnsi"/>
          <w:bCs/>
          <w:kern w:val="36"/>
          <w:lang w:eastAsia="pt-BR"/>
        </w:rPr>
        <w:t xml:space="preserve"> devidamente encoberta pela censura da ditadura – colocou a nu a precariedade do verdadeiro não-sistema caótico que vigorava na saúde brasileira. A revolta era latente e se associava à luta por outras carências na política social, tais como saneamento, habitação, transporte, </w:t>
      </w:r>
      <w:r>
        <w:rPr>
          <w:rFonts w:eastAsia="Times New Roman" w:cstheme="minorHAnsi"/>
          <w:bCs/>
          <w:kern w:val="36"/>
          <w:lang w:eastAsia="pt-BR"/>
        </w:rPr>
        <w:t xml:space="preserve">emprego, </w:t>
      </w:r>
      <w:r w:rsidRPr="007A6E9F">
        <w:rPr>
          <w:rFonts w:eastAsia="Times New Roman" w:cstheme="minorHAnsi"/>
          <w:bCs/>
          <w:kern w:val="36"/>
          <w:lang w:eastAsia="pt-BR"/>
        </w:rPr>
        <w:t xml:space="preserve">educação. </w:t>
      </w:r>
    </w:p>
    <w:p w:rsidR="009159FA" w:rsidRPr="007A6E9F" w:rsidRDefault="00E0511E" w:rsidP="009159FA">
      <w:pPr>
        <w:spacing w:before="100" w:beforeAutospacing="1" w:after="100" w:afterAutospacing="1" w:line="240" w:lineRule="auto"/>
        <w:rPr>
          <w:rFonts w:eastAsia="Times New Roman" w:cstheme="minorHAnsi"/>
          <w:bCs/>
          <w:kern w:val="36"/>
          <w:lang w:eastAsia="pt-BR"/>
        </w:rPr>
      </w:pPr>
      <w:r>
        <w:rPr>
          <w:rFonts w:eastAsia="Times New Roman" w:cstheme="minorHAnsi"/>
          <w:bCs/>
          <w:kern w:val="36"/>
          <w:lang w:eastAsia="pt-BR"/>
        </w:rPr>
        <w:t>H</w:t>
      </w:r>
      <w:r w:rsidR="009159FA" w:rsidRPr="007A6E9F">
        <w:rPr>
          <w:rFonts w:eastAsia="Times New Roman" w:cstheme="minorHAnsi"/>
          <w:bCs/>
          <w:kern w:val="36"/>
          <w:lang w:eastAsia="pt-BR"/>
        </w:rPr>
        <w:t>avia</w:t>
      </w:r>
      <w:r>
        <w:rPr>
          <w:rFonts w:eastAsia="Times New Roman" w:cstheme="minorHAnsi"/>
          <w:bCs/>
          <w:kern w:val="36"/>
          <w:lang w:eastAsia="pt-BR"/>
        </w:rPr>
        <w:t>, assim, certamente</w:t>
      </w:r>
      <w:r w:rsidR="009159FA" w:rsidRPr="007A6E9F">
        <w:rPr>
          <w:rFonts w:eastAsia="Times New Roman" w:cstheme="minorHAnsi"/>
          <w:bCs/>
          <w:kern w:val="36"/>
          <w:lang w:eastAsia="pt-BR"/>
        </w:rPr>
        <w:t xml:space="preserve"> uma pauta </w:t>
      </w:r>
      <w:r w:rsidR="009159FA">
        <w:rPr>
          <w:rFonts w:eastAsia="Times New Roman" w:cstheme="minorHAnsi"/>
          <w:bCs/>
          <w:kern w:val="36"/>
          <w:lang w:eastAsia="pt-BR"/>
        </w:rPr>
        <w:t xml:space="preserve">apenas difusa </w:t>
      </w:r>
      <w:r w:rsidR="009159FA" w:rsidRPr="007A6E9F">
        <w:rPr>
          <w:rFonts w:eastAsia="Times New Roman" w:cstheme="minorHAnsi"/>
          <w:bCs/>
          <w:kern w:val="36"/>
          <w:lang w:eastAsia="pt-BR"/>
        </w:rPr>
        <w:t>para a questão da saúde,</w:t>
      </w:r>
      <w:r w:rsidR="009159FA">
        <w:rPr>
          <w:rFonts w:eastAsia="Times New Roman" w:cstheme="minorHAnsi"/>
          <w:bCs/>
          <w:kern w:val="36"/>
          <w:lang w:eastAsia="pt-BR"/>
        </w:rPr>
        <w:t xml:space="preserve"> associada a reivindicações mais gerais, </w:t>
      </w:r>
      <w:r w:rsidR="009159FA" w:rsidRPr="007A6E9F">
        <w:rPr>
          <w:rFonts w:eastAsia="Times New Roman" w:cstheme="minorHAnsi"/>
          <w:bCs/>
          <w:kern w:val="36"/>
          <w:lang w:eastAsia="pt-BR"/>
        </w:rPr>
        <w:t>fora do circuito intelectual e burocrático referido acima.</w:t>
      </w:r>
      <w:r w:rsidR="00FB3081">
        <w:rPr>
          <w:rFonts w:eastAsia="Times New Roman" w:cstheme="minorHAnsi"/>
          <w:bCs/>
          <w:kern w:val="36"/>
          <w:lang w:eastAsia="pt-BR"/>
        </w:rPr>
        <w:t xml:space="preserve"> </w:t>
      </w:r>
      <w:r w:rsidR="009159FA" w:rsidRPr="007A6E9F">
        <w:rPr>
          <w:rFonts w:eastAsia="Times New Roman" w:cstheme="minorHAnsi"/>
          <w:bCs/>
          <w:kern w:val="36"/>
          <w:lang w:eastAsia="pt-BR"/>
        </w:rPr>
        <w:t xml:space="preserve">Assim, quem não tinha a tal carteirinha do </w:t>
      </w:r>
      <w:proofErr w:type="spellStart"/>
      <w:r w:rsidR="009159FA" w:rsidRPr="007A6E9F">
        <w:rPr>
          <w:rFonts w:eastAsia="Times New Roman" w:cstheme="minorHAnsi"/>
          <w:bCs/>
          <w:kern w:val="36"/>
          <w:lang w:eastAsia="pt-BR"/>
        </w:rPr>
        <w:t>Inamps</w:t>
      </w:r>
      <w:proofErr w:type="spellEnd"/>
      <w:r w:rsidR="009159FA" w:rsidRPr="007A6E9F">
        <w:rPr>
          <w:rFonts w:eastAsia="Times New Roman" w:cstheme="minorHAnsi"/>
          <w:bCs/>
          <w:kern w:val="36"/>
          <w:lang w:eastAsia="pt-BR"/>
        </w:rPr>
        <w:t xml:space="preserve">, tudo o que podia querer era ter direito a ela, para o que era necessário ter emprego fixo e formal, com carteira assinada. </w:t>
      </w:r>
      <w:r w:rsidR="009159FA">
        <w:rPr>
          <w:rFonts w:eastAsia="Times New Roman" w:cstheme="minorHAnsi"/>
          <w:bCs/>
          <w:kern w:val="36"/>
          <w:lang w:eastAsia="pt-BR"/>
        </w:rPr>
        <w:t>Emprego: e</w:t>
      </w:r>
      <w:r w:rsidR="009159FA" w:rsidRPr="007A6E9F">
        <w:rPr>
          <w:rFonts w:eastAsia="Times New Roman" w:cstheme="minorHAnsi"/>
          <w:bCs/>
          <w:kern w:val="36"/>
          <w:lang w:eastAsia="pt-BR"/>
        </w:rPr>
        <w:t>s</w:t>
      </w:r>
      <w:r w:rsidR="009159FA">
        <w:rPr>
          <w:rFonts w:eastAsia="Times New Roman" w:cstheme="minorHAnsi"/>
          <w:bCs/>
          <w:kern w:val="36"/>
          <w:lang w:eastAsia="pt-BR"/>
        </w:rPr>
        <w:t>t</w:t>
      </w:r>
      <w:r w:rsidR="009159FA" w:rsidRPr="007A6E9F">
        <w:rPr>
          <w:rFonts w:eastAsia="Times New Roman" w:cstheme="minorHAnsi"/>
          <w:bCs/>
          <w:kern w:val="36"/>
          <w:lang w:eastAsia="pt-BR"/>
        </w:rPr>
        <w:t>a</w:t>
      </w:r>
      <w:r>
        <w:rPr>
          <w:rFonts w:eastAsia="Times New Roman" w:cstheme="minorHAnsi"/>
          <w:bCs/>
          <w:kern w:val="36"/>
          <w:lang w:eastAsia="pt-BR"/>
        </w:rPr>
        <w:t>, sim,</w:t>
      </w:r>
      <w:r w:rsidR="009159FA" w:rsidRPr="007A6E9F">
        <w:rPr>
          <w:rFonts w:eastAsia="Times New Roman" w:cstheme="minorHAnsi"/>
          <w:bCs/>
          <w:kern w:val="36"/>
          <w:lang w:eastAsia="pt-BR"/>
        </w:rPr>
        <w:t xml:space="preserve"> era uma pauta inquestionável na época.</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Mesmo internamente no sistema previdenciário as diferenças e desigualdades eram enormes. Tudo o que um afiliado ao IAPI (dos industriários), de notória precariedade no atendimento, poderia querer era uma equiparação do IAPB (dos bancários), onde os serviços eram supostamente exemplares. Talvez, entre os mais pobres, dependentes do sistema público “</w:t>
      </w:r>
      <w:r w:rsidRPr="007A6E9F">
        <w:rPr>
          <w:rFonts w:eastAsia="Times New Roman" w:cstheme="minorHAnsi"/>
          <w:bCs/>
          <w:i/>
          <w:kern w:val="36"/>
          <w:lang w:eastAsia="pt-BR"/>
        </w:rPr>
        <w:t>hard</w:t>
      </w:r>
      <w:r w:rsidRPr="007A6E9F">
        <w:rPr>
          <w:rFonts w:eastAsia="Times New Roman" w:cstheme="minorHAnsi"/>
          <w:bCs/>
          <w:kern w:val="36"/>
          <w:lang w:eastAsia="pt-BR"/>
        </w:rPr>
        <w:t xml:space="preserve">”, ou seja, dos serviços oferecidos na escassa rede de centros de saúde e hospitais estatais, nas três esferas de governo, ou mesmo da rede filantrópica das Santas Casas, instituições vicentinas (SSVP) e evangélicas, tudo o que se poderia desejar seria uma assistência mais presente e acessível, não necessariamente unificada. Aliás, “unificar” poderia ter significado, para muitos, algo equivalente a “nivelar por baixo”. </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Não creio, assim, que palavras de ordem do tipo “unificação”, “descentralização”, “integralidade”, “participação” estivessem formalmente presentes nas demandas sociais, que de resto eram bastante amorfas e até mesmo quase invisíveis.</w:t>
      </w:r>
      <w:r>
        <w:rPr>
          <w:rFonts w:eastAsia="Times New Roman" w:cstheme="minorHAnsi"/>
          <w:bCs/>
          <w:kern w:val="36"/>
          <w:lang w:eastAsia="pt-BR"/>
        </w:rPr>
        <w:t xml:space="preserve"> “Direito à saúde”, com certeza era algo presente no cenário, mas sem maior detalhamento formal e principalmente operacional.</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Presumo, ainda, que falar em estatização ou, pelo menos, em presença estatal forte no sistema, não teria sido uma pauta muito palatável para quem desejava melhoria</w:t>
      </w:r>
      <w:r>
        <w:rPr>
          <w:rFonts w:eastAsia="Times New Roman" w:cstheme="minorHAnsi"/>
          <w:bCs/>
          <w:kern w:val="36"/>
          <w:lang w:eastAsia="pt-BR"/>
        </w:rPr>
        <w:t>s</w:t>
      </w:r>
      <w:r w:rsidRPr="007A6E9F">
        <w:rPr>
          <w:rFonts w:eastAsia="Times New Roman" w:cstheme="minorHAnsi"/>
          <w:bCs/>
          <w:kern w:val="36"/>
          <w:lang w:eastAsia="pt-BR"/>
        </w:rPr>
        <w:t xml:space="preserve"> n</w:t>
      </w:r>
      <w:r>
        <w:rPr>
          <w:rFonts w:eastAsia="Times New Roman" w:cstheme="minorHAnsi"/>
          <w:bCs/>
          <w:kern w:val="36"/>
          <w:lang w:eastAsia="pt-BR"/>
        </w:rPr>
        <w:t xml:space="preserve">o setor da </w:t>
      </w:r>
      <w:r w:rsidRPr="007A6E9F">
        <w:rPr>
          <w:rFonts w:eastAsia="Times New Roman" w:cstheme="minorHAnsi"/>
          <w:bCs/>
          <w:kern w:val="36"/>
          <w:lang w:eastAsia="pt-BR"/>
        </w:rPr>
        <w:t>saúde. Os “postinhos” do sistema público espalhados pelo Brasil a fora, além de restritos em número, eram muito precários em qualidade e abrangência de atendimento. E</w:t>
      </w:r>
      <w:r>
        <w:rPr>
          <w:rFonts w:eastAsia="Times New Roman" w:cstheme="minorHAnsi"/>
          <w:bCs/>
          <w:kern w:val="36"/>
          <w:lang w:eastAsia="pt-BR"/>
        </w:rPr>
        <w:t xml:space="preserve"> antes que alguém se lembre da F</w:t>
      </w:r>
      <w:r w:rsidRPr="007A6E9F">
        <w:rPr>
          <w:rFonts w:eastAsia="Times New Roman" w:cstheme="minorHAnsi"/>
          <w:bCs/>
          <w:kern w:val="36"/>
          <w:lang w:eastAsia="pt-BR"/>
        </w:rPr>
        <w:t>undação SESP, de honrosa lembrança: ela era restrita a determinadas regiões do país e tinha muito pouco efeito na assistência geral à população.</w:t>
      </w:r>
    </w:p>
    <w:p w:rsidR="009159FA" w:rsidRPr="007A6E9F"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lastRenderedPageBreak/>
        <w:t>Para os mais ricos, que não pesam na equação</w:t>
      </w:r>
      <w:r>
        <w:rPr>
          <w:rFonts w:eastAsia="Times New Roman" w:cstheme="minorHAnsi"/>
          <w:bCs/>
          <w:kern w:val="36"/>
          <w:lang w:eastAsia="pt-BR"/>
        </w:rPr>
        <w:t xml:space="preserve"> em pauta</w:t>
      </w:r>
      <w:r w:rsidRPr="007A6E9F">
        <w:rPr>
          <w:rFonts w:eastAsia="Times New Roman" w:cstheme="minorHAnsi"/>
          <w:bCs/>
          <w:kern w:val="36"/>
          <w:lang w:eastAsia="pt-BR"/>
        </w:rPr>
        <w:t xml:space="preserve">, o que mais se poderia querer se não que o Estado ampliasse as alíquotas de desconto no imposto de renda em relação aos seus pagamentos de próprio bolso que realizassem na rede privada? E que o </w:t>
      </w:r>
      <w:proofErr w:type="spellStart"/>
      <w:r w:rsidRPr="007A6E9F">
        <w:rPr>
          <w:rFonts w:eastAsia="Times New Roman" w:cstheme="minorHAnsi"/>
          <w:bCs/>
          <w:kern w:val="36"/>
          <w:lang w:eastAsia="pt-BR"/>
        </w:rPr>
        <w:t>Inamps</w:t>
      </w:r>
      <w:proofErr w:type="spellEnd"/>
      <w:r w:rsidRPr="007A6E9F">
        <w:rPr>
          <w:rFonts w:eastAsia="Times New Roman" w:cstheme="minorHAnsi"/>
          <w:bCs/>
          <w:kern w:val="36"/>
          <w:lang w:eastAsia="pt-BR"/>
        </w:rPr>
        <w:t xml:space="preserve"> não lhes negasse atendimento quando dele por acaso precisassem, porque também os patrões contribuíam para a previdência.</w:t>
      </w:r>
    </w:p>
    <w:p w:rsidR="009159FA" w:rsidRDefault="009159FA" w:rsidP="009159FA">
      <w:pPr>
        <w:spacing w:before="100" w:beforeAutospacing="1" w:after="100" w:afterAutospacing="1" w:line="240" w:lineRule="auto"/>
        <w:rPr>
          <w:rFonts w:eastAsia="Times New Roman" w:cstheme="minorHAnsi"/>
          <w:bCs/>
          <w:kern w:val="36"/>
          <w:lang w:eastAsia="pt-BR"/>
        </w:rPr>
      </w:pPr>
      <w:r w:rsidRPr="007A6E9F">
        <w:rPr>
          <w:rFonts w:eastAsia="Times New Roman" w:cstheme="minorHAnsi"/>
          <w:bCs/>
          <w:kern w:val="36"/>
          <w:lang w:eastAsia="pt-BR"/>
        </w:rPr>
        <w:t xml:space="preserve">E o movimento sindical? Não </w:t>
      </w:r>
      <w:r w:rsidR="00E0511E">
        <w:rPr>
          <w:rFonts w:eastAsia="Times New Roman" w:cstheme="minorHAnsi"/>
          <w:bCs/>
          <w:kern w:val="36"/>
          <w:lang w:eastAsia="pt-BR"/>
        </w:rPr>
        <w:t xml:space="preserve">é crível </w:t>
      </w:r>
      <w:r w:rsidRPr="007A6E9F">
        <w:rPr>
          <w:rFonts w:eastAsia="Times New Roman" w:cstheme="minorHAnsi"/>
          <w:bCs/>
          <w:kern w:val="36"/>
          <w:lang w:eastAsia="pt-BR"/>
        </w:rPr>
        <w:t xml:space="preserve">que </w:t>
      </w:r>
      <w:r w:rsidR="00E0511E">
        <w:rPr>
          <w:rFonts w:eastAsia="Times New Roman" w:cstheme="minorHAnsi"/>
          <w:bCs/>
          <w:kern w:val="36"/>
          <w:lang w:eastAsia="pt-BR"/>
        </w:rPr>
        <w:t xml:space="preserve">este </w:t>
      </w:r>
      <w:r w:rsidRPr="007A6E9F">
        <w:rPr>
          <w:rFonts w:eastAsia="Times New Roman" w:cstheme="minorHAnsi"/>
          <w:bCs/>
          <w:kern w:val="36"/>
          <w:lang w:eastAsia="pt-BR"/>
        </w:rPr>
        <w:t xml:space="preserve">tenha se empenhado na criação de algo como o SUS. Ele estava dividido entre os que queriam o aperfeiçoamento da Previdência Social (em busca, quem sabe, de uma “padrão IAPB” para a assistência médica) e os que já flertavam com a saúde suplementar, que acabara de ser inventada pelos burocratas do </w:t>
      </w:r>
      <w:proofErr w:type="spellStart"/>
      <w:r w:rsidRPr="007A6E9F">
        <w:rPr>
          <w:rFonts w:eastAsia="Times New Roman" w:cstheme="minorHAnsi"/>
          <w:bCs/>
          <w:kern w:val="36"/>
          <w:lang w:eastAsia="pt-BR"/>
        </w:rPr>
        <w:t>Inamps</w:t>
      </w:r>
      <w:proofErr w:type="spellEnd"/>
      <w:r w:rsidRPr="007A6E9F">
        <w:rPr>
          <w:rFonts w:eastAsia="Times New Roman" w:cstheme="minorHAnsi"/>
          <w:bCs/>
          <w:kern w:val="36"/>
          <w:lang w:eastAsia="pt-BR"/>
        </w:rPr>
        <w:t>, primeiro para si próprios, através da “Patronal”, depois para os demais, através dos planos de saúde empresa</w:t>
      </w:r>
      <w:r>
        <w:rPr>
          <w:rFonts w:eastAsia="Times New Roman" w:cstheme="minorHAnsi"/>
          <w:bCs/>
          <w:kern w:val="36"/>
          <w:lang w:eastAsia="pt-BR"/>
        </w:rPr>
        <w:t>riais</w:t>
      </w:r>
      <w:r w:rsidRPr="007A6E9F">
        <w:rPr>
          <w:rFonts w:eastAsia="Times New Roman" w:cstheme="minorHAnsi"/>
          <w:bCs/>
          <w:kern w:val="36"/>
          <w:lang w:eastAsia="pt-BR"/>
        </w:rPr>
        <w:t xml:space="preserve">. Quanto a querer melhorias no atendimento vigente, não </w:t>
      </w:r>
      <w:r>
        <w:rPr>
          <w:rFonts w:eastAsia="Times New Roman" w:cstheme="minorHAnsi"/>
          <w:bCs/>
          <w:kern w:val="36"/>
          <w:lang w:eastAsia="pt-BR"/>
        </w:rPr>
        <w:t>era nenhuma</w:t>
      </w:r>
      <w:r w:rsidRPr="007A6E9F">
        <w:rPr>
          <w:rFonts w:eastAsia="Times New Roman" w:cstheme="minorHAnsi"/>
          <w:bCs/>
          <w:kern w:val="36"/>
          <w:lang w:eastAsia="pt-BR"/>
        </w:rPr>
        <w:t xml:space="preserve"> novidade: todo mundo, não apenas os sindicalistas, </w:t>
      </w:r>
      <w:r>
        <w:rPr>
          <w:rFonts w:eastAsia="Times New Roman" w:cstheme="minorHAnsi"/>
          <w:bCs/>
          <w:kern w:val="36"/>
          <w:lang w:eastAsia="pt-BR"/>
        </w:rPr>
        <w:t>as</w:t>
      </w:r>
      <w:r w:rsidRPr="007A6E9F">
        <w:rPr>
          <w:rFonts w:eastAsia="Times New Roman" w:cstheme="minorHAnsi"/>
          <w:bCs/>
          <w:kern w:val="36"/>
          <w:lang w:eastAsia="pt-BR"/>
        </w:rPr>
        <w:t xml:space="preserve"> desejava</w:t>
      </w:r>
      <w:r>
        <w:rPr>
          <w:rFonts w:eastAsia="Times New Roman" w:cstheme="minorHAnsi"/>
          <w:bCs/>
          <w:kern w:val="36"/>
          <w:lang w:eastAsia="pt-BR"/>
        </w:rPr>
        <w:t>m</w:t>
      </w:r>
      <w:r w:rsidRPr="007A6E9F">
        <w:rPr>
          <w:rFonts w:eastAsia="Times New Roman" w:cstheme="minorHAnsi"/>
          <w:bCs/>
          <w:kern w:val="36"/>
          <w:lang w:eastAsia="pt-BR"/>
        </w:rPr>
        <w:t xml:space="preserve"> de fato.</w:t>
      </w:r>
    </w:p>
    <w:p w:rsidR="009E0C46" w:rsidRDefault="009E0C46" w:rsidP="009159FA">
      <w:pPr>
        <w:spacing w:before="100" w:beforeAutospacing="1" w:after="100" w:afterAutospacing="1" w:line="240" w:lineRule="auto"/>
        <w:rPr>
          <w:rFonts w:eastAsia="Times New Roman" w:cstheme="minorHAnsi"/>
          <w:bCs/>
          <w:kern w:val="36"/>
          <w:lang w:eastAsia="pt-BR"/>
        </w:rPr>
      </w:pPr>
      <w:r>
        <w:rPr>
          <w:rFonts w:eastAsia="Times New Roman" w:cstheme="minorHAnsi"/>
          <w:bCs/>
          <w:kern w:val="36"/>
          <w:lang w:eastAsia="pt-BR"/>
        </w:rPr>
        <w:t>Por trás de tudo a ditadura militar, implacável, na qual as discussões sobre saúde e outras políticas sociais ou não prosperavam ou se viam manipuladas de cima, com forte viés centralizador e autoritário.</w:t>
      </w:r>
    </w:p>
    <w:p w:rsidR="009E0C46" w:rsidRDefault="009E0C46" w:rsidP="009159FA">
      <w:pPr>
        <w:spacing w:before="100" w:beforeAutospacing="1" w:after="100" w:afterAutospacing="1" w:line="240" w:lineRule="auto"/>
        <w:rPr>
          <w:rFonts w:eastAsia="Times New Roman" w:cstheme="minorHAnsi"/>
          <w:bCs/>
          <w:kern w:val="36"/>
          <w:lang w:eastAsia="pt-BR"/>
        </w:rPr>
      </w:pPr>
      <w:r>
        <w:rPr>
          <w:rFonts w:eastAsia="Times New Roman" w:cstheme="minorHAnsi"/>
          <w:bCs/>
          <w:kern w:val="36"/>
          <w:lang w:eastAsia="pt-BR"/>
        </w:rPr>
        <w:t>*****</w:t>
      </w:r>
    </w:p>
    <w:p w:rsidR="003C0904" w:rsidRPr="00DD12F0" w:rsidRDefault="003C0904" w:rsidP="003C0904">
      <w:pPr>
        <w:autoSpaceDE w:val="0"/>
        <w:autoSpaceDN w:val="0"/>
        <w:adjustRightInd w:val="0"/>
        <w:spacing w:before="100" w:beforeAutospacing="1" w:after="100" w:afterAutospacing="1" w:line="240" w:lineRule="auto"/>
        <w:rPr>
          <w:rFonts w:cstheme="minorHAnsi"/>
        </w:rPr>
      </w:pPr>
      <w:r w:rsidRPr="00DD12F0">
        <w:rPr>
          <w:rFonts w:cstheme="minorHAnsi"/>
        </w:rPr>
        <w:t>O sistema de saúde do Distrito Federal tem, em sua origem, um Plano Diretor de Saúde de autoria do médico Bandeira de Mello, que o propôs ainda em 1960. Nele, se propôs a criação de uma instância de gestão denominada Fundação Hospitalar do Distrito Federal (FHDF), subordinada à SES-DF e integrada por estruturas hospitalares de diferentes níveis de complexidade, além de uma rede de serviços básicos em todo o território, capaz de oferecer assistência àquela população de 500 mil habitantes que se julgava que o DF ia ter.</w:t>
      </w:r>
    </w:p>
    <w:p w:rsidR="003C0904" w:rsidRPr="00DD12F0" w:rsidRDefault="003C0904" w:rsidP="003C0904">
      <w:pPr>
        <w:autoSpaceDE w:val="0"/>
        <w:autoSpaceDN w:val="0"/>
        <w:adjustRightInd w:val="0"/>
        <w:spacing w:before="100" w:beforeAutospacing="1" w:after="100" w:afterAutospacing="1" w:line="240" w:lineRule="auto"/>
        <w:rPr>
          <w:rFonts w:cstheme="minorHAnsi"/>
        </w:rPr>
      </w:pPr>
      <w:r w:rsidRPr="00DD12F0">
        <w:rPr>
          <w:rFonts w:cstheme="minorHAnsi"/>
        </w:rPr>
        <w:t>O Plano de Saúde Bandeira de Mello propunha ainda: (a) eliminação da multiplicidade de órgãos assistenciais; (b) distribuição de centros de saúde e hospitais por grupos populacionais; (c) redução do custo e aumento da eficiência dos serviços, resultante da concentração; (d) comodidade para a população, evitando-se deslocamentos; (e) livre arbítrio do usuário na escolha do médico que trataria da sua saúde; (f) pagamento aos médicos por produtividade; (g) regime de trabalho integral; (h) possibilidade atendimento médico a pacientes particulares; (i) participação da população na solução de problemas por meio dos Conselhos Comunitários de Saúde; (j) serviço de atendimento domiciliar a convalescentes, evitando-se a permanência em leito hospitalar.</w:t>
      </w:r>
    </w:p>
    <w:p w:rsidR="003C0904" w:rsidRDefault="003C0904" w:rsidP="003C0904">
      <w:pPr>
        <w:autoSpaceDE w:val="0"/>
        <w:autoSpaceDN w:val="0"/>
        <w:adjustRightInd w:val="0"/>
        <w:spacing w:before="100" w:beforeAutospacing="1" w:after="100" w:afterAutospacing="1" w:line="240" w:lineRule="auto"/>
        <w:rPr>
          <w:rFonts w:cstheme="minorHAnsi"/>
        </w:rPr>
      </w:pPr>
      <w:r w:rsidRPr="00DD12F0">
        <w:rPr>
          <w:rFonts w:cstheme="minorHAnsi"/>
        </w:rPr>
        <w:t>O plano ainda estruturava os serviços com nítida separação entre as áreas de ação dos órgãos executivos e normativos. Propunha a centralização da orientação técnica e a descentralização dos serviços de saúde em três zonas: central, intermediária e rural. Foi imaginada, também, a construção de um hospital de alta complexidade, de onze hospitais gerais e seis hospitais rurais, circundados por Unidades Satélites. As diretrizes</w:t>
      </w:r>
      <w:r>
        <w:rPr>
          <w:rFonts w:cstheme="minorHAnsi"/>
        </w:rPr>
        <w:t xml:space="preserve"> </w:t>
      </w:r>
      <w:r w:rsidRPr="00DD12F0">
        <w:rPr>
          <w:rFonts w:cstheme="minorHAnsi"/>
        </w:rPr>
        <w:t>visavam a atender às diversas especialidades clinicas, estimulando a rotatividade de pacientes e reduzindo a permanência hospitalar.</w:t>
      </w:r>
    </w:p>
    <w:p w:rsidR="003C0904" w:rsidRDefault="003C0904" w:rsidP="003C0904">
      <w:pPr>
        <w:autoSpaceDE w:val="0"/>
        <w:autoSpaceDN w:val="0"/>
        <w:adjustRightInd w:val="0"/>
        <w:spacing w:before="100" w:beforeAutospacing="1" w:after="100" w:afterAutospacing="1" w:line="240" w:lineRule="auto"/>
        <w:rPr>
          <w:rFonts w:cstheme="minorHAnsi"/>
        </w:rPr>
      </w:pPr>
      <w:r>
        <w:rPr>
          <w:rFonts w:cstheme="minorHAnsi"/>
        </w:rPr>
        <w:t xml:space="preserve">Mais </w:t>
      </w:r>
      <w:proofErr w:type="spellStart"/>
      <w:r>
        <w:rPr>
          <w:rFonts w:cstheme="minorHAnsi"/>
        </w:rPr>
        <w:t>dawsoniano</w:t>
      </w:r>
      <w:proofErr w:type="spellEnd"/>
      <w:r>
        <w:rPr>
          <w:rFonts w:cstheme="minorHAnsi"/>
        </w:rPr>
        <w:t>, impossível. No princípio funcionou tudo muito bem. A cidade tinha governos centralizadores e era bem menor, sem a pressão demográfica do Entorno. Não existia, também, a arena de interesses corporativos e particularistas que mais tarde veio a ser a Câmara Legislativa do DF. Era o ambiente ideal para o florescimento de sum sistema hierarquizado e planejado em seus fluxos, como queria Bandeira de Mello, seguramente sob influência do NHS.</w:t>
      </w:r>
    </w:p>
    <w:p w:rsidR="009E0C46" w:rsidRPr="00DD12F0" w:rsidRDefault="009E0C46" w:rsidP="003C0904">
      <w:pPr>
        <w:autoSpaceDE w:val="0"/>
        <w:autoSpaceDN w:val="0"/>
        <w:adjustRightInd w:val="0"/>
        <w:spacing w:before="100" w:beforeAutospacing="1" w:after="100" w:afterAutospacing="1" w:line="240" w:lineRule="auto"/>
        <w:rPr>
          <w:rFonts w:cstheme="minorHAnsi"/>
        </w:rPr>
      </w:pPr>
      <w:r>
        <w:rPr>
          <w:rFonts w:cstheme="minorHAnsi"/>
        </w:rPr>
        <w:lastRenderedPageBreak/>
        <w:t>******</w:t>
      </w:r>
    </w:p>
    <w:p w:rsidR="00251477" w:rsidRPr="00DD12F0" w:rsidRDefault="0037390A" w:rsidP="00251477">
      <w:pPr>
        <w:spacing w:before="100" w:beforeAutospacing="1" w:after="100" w:afterAutospacing="1" w:line="240" w:lineRule="auto"/>
        <w:rPr>
          <w:rFonts w:cstheme="minorHAnsi"/>
        </w:rPr>
      </w:pPr>
      <w:r>
        <w:rPr>
          <w:rFonts w:cstheme="minorHAnsi"/>
        </w:rPr>
        <w:t xml:space="preserve">Já é hora de </w:t>
      </w:r>
      <w:r w:rsidR="00FB3081">
        <w:rPr>
          <w:rFonts w:cstheme="minorHAnsi"/>
        </w:rPr>
        <w:t>marcar</w:t>
      </w:r>
      <w:r>
        <w:rPr>
          <w:rFonts w:cstheme="minorHAnsi"/>
        </w:rPr>
        <w:t xml:space="preserve"> </w:t>
      </w:r>
      <w:r w:rsidR="00FB3081">
        <w:rPr>
          <w:rFonts w:cstheme="minorHAnsi"/>
        </w:rPr>
        <w:t>as diferenças entre o NHS e o SUS, em que pese ocorrerem semelhanças também.</w:t>
      </w:r>
    </w:p>
    <w:p w:rsidR="00251477" w:rsidRDefault="0037390A" w:rsidP="00251477">
      <w:pPr>
        <w:spacing w:before="100" w:beforeAutospacing="1" w:after="100" w:afterAutospacing="1" w:line="240" w:lineRule="auto"/>
        <w:rPr>
          <w:rFonts w:cstheme="minorHAnsi"/>
        </w:rPr>
      </w:pPr>
      <w:r>
        <w:rPr>
          <w:rFonts w:cstheme="minorHAnsi"/>
        </w:rPr>
        <w:t>Em primeiro lugar, falar em um “m</w:t>
      </w:r>
      <w:r w:rsidR="00E0511E">
        <w:rPr>
          <w:rFonts w:cstheme="minorHAnsi"/>
        </w:rPr>
        <w:t>ovimento social</w:t>
      </w:r>
      <w:r>
        <w:rPr>
          <w:rFonts w:cstheme="minorHAnsi"/>
        </w:rPr>
        <w:t xml:space="preserve">” certamente seria mais apropriado na Inglaterra, onde havia uma população mais mobilizada pelo esforço e pela destruição provocada pela guerra. E que era um movimento com ampla penetração social e política, inclusive no Parlamento, que o tornou poderoso o bastante para realizar uma mudança legal e normativa como poucas vezes se viu no mundo. No Brasil, em que pesem as boas intenções dos formuladores e o seu sucesso relativo em implementar as medidas reformistas, a movimentação foi mais significativa em setores da burocracia pública e acadêmica, sem tantas repercussões no seio do operariado.   </w:t>
      </w:r>
    </w:p>
    <w:p w:rsidR="00E0511E" w:rsidRDefault="0037390A" w:rsidP="00251477">
      <w:pPr>
        <w:spacing w:before="100" w:beforeAutospacing="1" w:after="100" w:afterAutospacing="1" w:line="240" w:lineRule="auto"/>
        <w:rPr>
          <w:rFonts w:cstheme="minorHAnsi"/>
        </w:rPr>
      </w:pPr>
      <w:r>
        <w:rPr>
          <w:rFonts w:cstheme="minorHAnsi"/>
        </w:rPr>
        <w:t>Em termos de c</w:t>
      </w:r>
      <w:r w:rsidR="00E0511E">
        <w:rPr>
          <w:rFonts w:cstheme="minorHAnsi"/>
        </w:rPr>
        <w:t>ontexto</w:t>
      </w:r>
      <w:r>
        <w:rPr>
          <w:rFonts w:cstheme="minorHAnsi"/>
        </w:rPr>
        <w:t>s, naturalmente, as diferenças são mais marcantes.</w:t>
      </w:r>
      <w:r w:rsidR="007E7FCA">
        <w:rPr>
          <w:rFonts w:cstheme="minorHAnsi"/>
        </w:rPr>
        <w:t xml:space="preserve"> </w:t>
      </w:r>
      <w:proofErr w:type="gramStart"/>
      <w:r w:rsidR="007E7FCA">
        <w:rPr>
          <w:rFonts w:cstheme="minorHAnsi"/>
        </w:rPr>
        <w:t>a</w:t>
      </w:r>
      <w:proofErr w:type="gramEnd"/>
      <w:r>
        <w:rPr>
          <w:rFonts w:cstheme="minorHAnsi"/>
        </w:rPr>
        <w:t xml:space="preserve"> Inglaterra acabava de sair de uma guerra destruidora. O Brasil de uma ditadura não menos massacrante. Mas o </w:t>
      </w:r>
      <w:r w:rsidR="00AD7E35">
        <w:rPr>
          <w:rFonts w:cstheme="minorHAnsi"/>
        </w:rPr>
        <w:t xml:space="preserve">prejuízo para </w:t>
      </w:r>
      <w:r>
        <w:rPr>
          <w:rFonts w:cstheme="minorHAnsi"/>
        </w:rPr>
        <w:t>a sociedade certamente não poderia ser comparado.</w:t>
      </w:r>
      <w:r w:rsidR="00AD7E35">
        <w:rPr>
          <w:rFonts w:cstheme="minorHAnsi"/>
        </w:rPr>
        <w:t xml:space="preserve"> Além disso, bem</w:t>
      </w:r>
      <w:r>
        <w:rPr>
          <w:rFonts w:cstheme="minorHAnsi"/>
        </w:rPr>
        <w:t xml:space="preserve"> ou mal, o regime militar em seus estertores começava a “ceder seus anéis para não perder os dedos”, </w:t>
      </w:r>
      <w:r w:rsidR="00AD7E35">
        <w:rPr>
          <w:rFonts w:cstheme="minorHAnsi"/>
        </w:rPr>
        <w:t>pelo menos na saúde,</w:t>
      </w:r>
      <w:r w:rsidR="00E91486">
        <w:rPr>
          <w:rFonts w:cstheme="minorHAnsi"/>
        </w:rPr>
        <w:t xml:space="preserve"> </w:t>
      </w:r>
      <w:r>
        <w:rPr>
          <w:rFonts w:cstheme="minorHAnsi"/>
        </w:rPr>
        <w:t>como foi o caso da ampliação do atendimento da Previdência Social a outros setores, inclusive de trabalhadores rurais, “sem carteira assinada”</w:t>
      </w:r>
      <w:r w:rsidR="007E7FCA">
        <w:rPr>
          <w:rFonts w:cstheme="minorHAnsi"/>
        </w:rPr>
        <w:t>, além da própria instituição da</w:t>
      </w:r>
      <w:r w:rsidR="00AD7E35">
        <w:rPr>
          <w:rFonts w:cstheme="minorHAnsi"/>
        </w:rPr>
        <w:t>s</w:t>
      </w:r>
      <w:r w:rsidR="007E7FCA">
        <w:rPr>
          <w:rFonts w:cstheme="minorHAnsi"/>
        </w:rPr>
        <w:t xml:space="preserve"> Ações Integradas de Saúde (AIS), </w:t>
      </w:r>
      <w:r w:rsidR="00AD7E35">
        <w:rPr>
          <w:rFonts w:cstheme="minorHAnsi"/>
        </w:rPr>
        <w:t xml:space="preserve">precursoras do SUS, </w:t>
      </w:r>
      <w:r w:rsidR="007E7FCA">
        <w:rPr>
          <w:rFonts w:cstheme="minorHAnsi"/>
        </w:rPr>
        <w:t>em 1983.</w:t>
      </w:r>
      <w:r>
        <w:rPr>
          <w:rFonts w:cstheme="minorHAnsi"/>
        </w:rPr>
        <w:t xml:space="preserve">    </w:t>
      </w:r>
    </w:p>
    <w:p w:rsidR="00E0511E" w:rsidRDefault="007E7FCA" w:rsidP="00251477">
      <w:pPr>
        <w:spacing w:before="100" w:beforeAutospacing="1" w:after="100" w:afterAutospacing="1" w:line="240" w:lineRule="auto"/>
        <w:rPr>
          <w:rFonts w:cstheme="minorHAnsi"/>
        </w:rPr>
      </w:pPr>
      <w:r>
        <w:rPr>
          <w:rFonts w:cstheme="minorHAnsi"/>
        </w:rPr>
        <w:t>Acresça-se a isso as t</w:t>
      </w:r>
      <w:r w:rsidR="00E0511E">
        <w:rPr>
          <w:rFonts w:cstheme="minorHAnsi"/>
        </w:rPr>
        <w:t>radições</w:t>
      </w:r>
      <w:r>
        <w:rPr>
          <w:rFonts w:cstheme="minorHAnsi"/>
        </w:rPr>
        <w:t xml:space="preserve"> inglesas no trato da questão social, com a pioneira </w:t>
      </w:r>
      <w:proofErr w:type="spellStart"/>
      <w:r w:rsidRPr="007E7FCA">
        <w:rPr>
          <w:rFonts w:cstheme="minorHAnsi"/>
          <w:i/>
        </w:rPr>
        <w:t>Poor</w:t>
      </w:r>
      <w:proofErr w:type="spellEnd"/>
      <w:r w:rsidRPr="007E7FCA">
        <w:rPr>
          <w:rFonts w:cstheme="minorHAnsi"/>
          <w:i/>
        </w:rPr>
        <w:t xml:space="preserve"> Law</w:t>
      </w:r>
      <w:r>
        <w:rPr>
          <w:rFonts w:cstheme="minorHAnsi"/>
        </w:rPr>
        <w:t xml:space="preserve"> </w:t>
      </w:r>
      <w:proofErr w:type="spellStart"/>
      <w:r>
        <w:rPr>
          <w:rFonts w:cstheme="minorHAnsi"/>
        </w:rPr>
        <w:t>Elizabeteana</w:t>
      </w:r>
      <w:proofErr w:type="spellEnd"/>
      <w:r>
        <w:rPr>
          <w:rFonts w:cstheme="minorHAnsi"/>
        </w:rPr>
        <w:t xml:space="preserve">, cerca de 1600, em uma nação que já vinha experimentando transformações para a modernidade, como foi o caso da própria revolução burguesa de Cromwell, </w:t>
      </w:r>
      <w:r w:rsidR="00AD7E35">
        <w:rPr>
          <w:rFonts w:cstheme="minorHAnsi"/>
        </w:rPr>
        <w:t>no mesmo século</w:t>
      </w:r>
      <w:r>
        <w:rPr>
          <w:rFonts w:cstheme="minorHAnsi"/>
        </w:rPr>
        <w:t xml:space="preserve"> época.</w:t>
      </w:r>
      <w:r w:rsidR="00AD7E35">
        <w:rPr>
          <w:rFonts w:cstheme="minorHAnsi"/>
        </w:rPr>
        <w:t xml:space="preserve"> Isso numa sociedade que não conheceu a escravidão, diga-se de passagem. O Brasil, ao contrário, quando da instauração do SUS, acabara de completar 100 anos da libertação de seus escravos, tendo ainda uma sociedade profundamente marcada pela desigualdade, pelo preconceito, pelo nível de cidadania ainda bastante precário.</w:t>
      </w:r>
      <w:r>
        <w:rPr>
          <w:rFonts w:cstheme="minorHAnsi"/>
        </w:rPr>
        <w:t xml:space="preserve"> </w:t>
      </w:r>
    </w:p>
    <w:p w:rsidR="00E0511E" w:rsidRPr="00E91486" w:rsidRDefault="00E91486" w:rsidP="00251477">
      <w:pPr>
        <w:spacing w:before="100" w:beforeAutospacing="1" w:after="100" w:afterAutospacing="1" w:line="240" w:lineRule="auto"/>
        <w:rPr>
          <w:rFonts w:cstheme="minorHAnsi"/>
        </w:rPr>
      </w:pPr>
      <w:r>
        <w:rPr>
          <w:rFonts w:cstheme="minorHAnsi"/>
        </w:rPr>
        <w:t>Mesmo correndo o risco de assumir aquele “complexo de vira-lata”, de que falava Nelson Rodrigues, não há como fugir da constatação</w:t>
      </w:r>
      <w:r w:rsidR="003C0904">
        <w:rPr>
          <w:rFonts w:cstheme="minorHAnsi"/>
        </w:rPr>
        <w:t>, negativa para nós,</w:t>
      </w:r>
      <w:r>
        <w:rPr>
          <w:rFonts w:cstheme="minorHAnsi"/>
        </w:rPr>
        <w:t xml:space="preserve"> de que o Brasil é o Brasil e a Inglaterra é a Inglaterra... Existe, com efeito, um </w:t>
      </w:r>
      <w:proofErr w:type="spellStart"/>
      <w:r w:rsidRPr="00E91486">
        <w:rPr>
          <w:rFonts w:cstheme="minorHAnsi"/>
          <w:i/>
        </w:rPr>
        <w:t>English</w:t>
      </w:r>
      <w:proofErr w:type="spellEnd"/>
      <w:r w:rsidRPr="00E91486">
        <w:rPr>
          <w:rFonts w:cstheme="minorHAnsi"/>
          <w:i/>
        </w:rPr>
        <w:t xml:space="preserve"> W</w:t>
      </w:r>
      <w:r w:rsidR="00E0511E" w:rsidRPr="00E91486">
        <w:rPr>
          <w:rFonts w:cstheme="minorHAnsi"/>
          <w:i/>
        </w:rPr>
        <w:t>ay</w:t>
      </w:r>
      <w:r>
        <w:rPr>
          <w:rFonts w:cstheme="minorHAnsi"/>
        </w:rPr>
        <w:t xml:space="preserve"> de fazer as coisas, </w:t>
      </w:r>
      <w:r w:rsidR="003C0904">
        <w:rPr>
          <w:rFonts w:cstheme="minorHAnsi"/>
        </w:rPr>
        <w:t>a</w:t>
      </w:r>
      <w:r>
        <w:rPr>
          <w:rFonts w:cstheme="minorHAnsi"/>
        </w:rPr>
        <w:t>que</w:t>
      </w:r>
      <w:r w:rsidR="003C0904">
        <w:rPr>
          <w:rFonts w:cstheme="minorHAnsi"/>
        </w:rPr>
        <w:t>le</w:t>
      </w:r>
      <w:r>
        <w:rPr>
          <w:rFonts w:cstheme="minorHAnsi"/>
        </w:rPr>
        <w:t xml:space="preserve"> </w:t>
      </w:r>
      <w:r w:rsidR="003C0904">
        <w:rPr>
          <w:rFonts w:cstheme="minorHAnsi"/>
        </w:rPr>
        <w:t xml:space="preserve">que </w:t>
      </w:r>
      <w:r>
        <w:rPr>
          <w:rFonts w:cstheme="minorHAnsi"/>
        </w:rPr>
        <w:t xml:space="preserve">um dia </w:t>
      </w:r>
      <w:r w:rsidR="003C0904">
        <w:rPr>
          <w:rFonts w:cstheme="minorHAnsi"/>
        </w:rPr>
        <w:t>fez d</w:t>
      </w:r>
      <w:r>
        <w:rPr>
          <w:rFonts w:cstheme="minorHAnsi"/>
        </w:rPr>
        <w:t xml:space="preserve">o país </w:t>
      </w:r>
      <w:r w:rsidR="003C0904">
        <w:rPr>
          <w:rFonts w:cstheme="minorHAnsi"/>
        </w:rPr>
        <w:t xml:space="preserve">o Campeão </w:t>
      </w:r>
      <w:r>
        <w:rPr>
          <w:rFonts w:cstheme="minorHAnsi"/>
        </w:rPr>
        <w:t>dos Sete Mares e sede d</w:t>
      </w:r>
      <w:r w:rsidR="003C0904">
        <w:rPr>
          <w:rFonts w:cstheme="minorHAnsi"/>
        </w:rPr>
        <w:t>e um</w:t>
      </w:r>
      <w:r>
        <w:rPr>
          <w:rFonts w:cstheme="minorHAnsi"/>
        </w:rPr>
        <w:t xml:space="preserve"> império onde o sol nunca se punha</w:t>
      </w:r>
      <w:r w:rsidR="003C0904">
        <w:rPr>
          <w:rFonts w:cstheme="minorHAnsi"/>
        </w:rPr>
        <w:t>, me</w:t>
      </w:r>
      <w:r>
        <w:rPr>
          <w:rFonts w:cstheme="minorHAnsi"/>
        </w:rPr>
        <w:t xml:space="preserve">smo </w:t>
      </w:r>
      <w:r w:rsidR="003C0904">
        <w:rPr>
          <w:rFonts w:cstheme="minorHAnsi"/>
        </w:rPr>
        <w:t xml:space="preserve">sob o argumento </w:t>
      </w:r>
      <w:r>
        <w:rPr>
          <w:rFonts w:cstheme="minorHAnsi"/>
        </w:rPr>
        <w:t>do “</w:t>
      </w:r>
      <w:r w:rsidRPr="00E91486">
        <w:rPr>
          <w:rFonts w:cstheme="minorHAnsi"/>
          <w:i/>
        </w:rPr>
        <w:t xml:space="preserve">do it, </w:t>
      </w:r>
      <w:proofErr w:type="spellStart"/>
      <w:r w:rsidRPr="00E91486">
        <w:rPr>
          <w:rFonts w:cstheme="minorHAnsi"/>
          <w:i/>
        </w:rPr>
        <w:t>but</w:t>
      </w:r>
      <w:proofErr w:type="spellEnd"/>
      <w:r w:rsidRPr="00E91486">
        <w:rPr>
          <w:rFonts w:cstheme="minorHAnsi"/>
          <w:i/>
        </w:rPr>
        <w:t xml:space="preserve"> do it </w:t>
      </w:r>
      <w:proofErr w:type="spellStart"/>
      <w:r w:rsidRPr="00E91486">
        <w:rPr>
          <w:rFonts w:cstheme="minorHAnsi"/>
          <w:i/>
        </w:rPr>
        <w:t>nicely</w:t>
      </w:r>
      <w:proofErr w:type="spellEnd"/>
      <w:r>
        <w:rPr>
          <w:rFonts w:cstheme="minorHAnsi"/>
        </w:rPr>
        <w:t xml:space="preserve">” que serviu de lema ás conquistas coloniais britânicas. Tudo bem, isso </w:t>
      </w:r>
      <w:r w:rsidR="003C0904">
        <w:rPr>
          <w:rFonts w:cstheme="minorHAnsi"/>
        </w:rPr>
        <w:t xml:space="preserve">também </w:t>
      </w:r>
      <w:r>
        <w:rPr>
          <w:rFonts w:cstheme="minorHAnsi"/>
        </w:rPr>
        <w:t>nos remete</w:t>
      </w:r>
      <w:r w:rsidR="003C0904">
        <w:rPr>
          <w:rFonts w:cstheme="minorHAnsi"/>
        </w:rPr>
        <w:t xml:space="preserve">, além do famoso complexo canino o citado acima, </w:t>
      </w:r>
      <w:r>
        <w:rPr>
          <w:rFonts w:cstheme="minorHAnsi"/>
        </w:rPr>
        <w:t>à famosa “falta de vergonha na cara</w:t>
      </w:r>
      <w:r w:rsidR="003C0904">
        <w:rPr>
          <w:rFonts w:cstheme="minorHAnsi"/>
        </w:rPr>
        <w:t>”</w:t>
      </w:r>
      <w:r>
        <w:rPr>
          <w:rFonts w:cstheme="minorHAnsi"/>
        </w:rPr>
        <w:t xml:space="preserve"> que alguém já mencionou</w:t>
      </w:r>
      <w:r w:rsidR="003C0904">
        <w:rPr>
          <w:rFonts w:cstheme="minorHAnsi"/>
        </w:rPr>
        <w:t xml:space="preserve"> como parágrafo faltante em nossa </w:t>
      </w:r>
      <w:proofErr w:type="spellStart"/>
      <w:r w:rsidR="003C0904">
        <w:rPr>
          <w:rFonts w:cstheme="minorHAnsi"/>
        </w:rPr>
        <w:t>Consttiuição</w:t>
      </w:r>
      <w:proofErr w:type="spellEnd"/>
      <w:r>
        <w:rPr>
          <w:rFonts w:cstheme="minorHAnsi"/>
        </w:rPr>
        <w:t>. Preconceitos à parte</w:t>
      </w:r>
      <w:r w:rsidR="003C0904">
        <w:rPr>
          <w:rFonts w:cstheme="minorHAnsi"/>
        </w:rPr>
        <w:t>, s</w:t>
      </w:r>
      <w:r>
        <w:rPr>
          <w:rFonts w:cstheme="minorHAnsi"/>
        </w:rPr>
        <w:t xml:space="preserve">omos assim e isso não é nada lisonjeiro...  Darcy Ribeiro que me desculpe. </w:t>
      </w:r>
    </w:p>
    <w:p w:rsidR="00617B39" w:rsidRDefault="00617B39" w:rsidP="00251477">
      <w:pPr>
        <w:spacing w:before="100" w:beforeAutospacing="1" w:after="100" w:afterAutospacing="1" w:line="240" w:lineRule="auto"/>
        <w:rPr>
          <w:rFonts w:cstheme="minorHAnsi"/>
        </w:rPr>
      </w:pPr>
      <w:r>
        <w:rPr>
          <w:rFonts w:cstheme="minorHAnsi"/>
        </w:rPr>
        <w:t>*****</w:t>
      </w:r>
    </w:p>
    <w:p w:rsidR="00617B39" w:rsidRPr="00DD12F0" w:rsidRDefault="00617B39" w:rsidP="00251477">
      <w:pPr>
        <w:spacing w:before="100" w:beforeAutospacing="1" w:after="100" w:afterAutospacing="1" w:line="240" w:lineRule="auto"/>
        <w:rPr>
          <w:rFonts w:cstheme="minorHAnsi"/>
        </w:rPr>
      </w:pPr>
      <w:r>
        <w:rPr>
          <w:rFonts w:cstheme="minorHAnsi"/>
        </w:rPr>
        <w:t xml:space="preserve">Finalizando, trata-se de uma comparação com escasso fundamento, esta relativa ao NHS versus o SUS. As diferenças de origem e formação talvez não permitam a retirada de lições taxativas, mas sempre podem ajudar a compreender melhor os objetos comparados. O NHS está em crise; o SUS também. Mas isso não permite concluir que no fundo apresentam os mesmos problemas – e muito menos as mesmas soluções. Pode ser até que eles se equivalham em alguns tópicos, mas o capital social e cultural disponível na Ilha do Norte certamente é bem mais expressivo daquele presente ao sul do Equador. E aqui, antes de tudo, temos que travar uma batalha no plano da cultura. Enquanto os ingleses reverenciam seu NHS, </w:t>
      </w:r>
      <w:r>
        <w:rPr>
          <w:rFonts w:cstheme="minorHAnsi"/>
        </w:rPr>
        <w:lastRenderedPageBreak/>
        <w:t xml:space="preserve">o SUS, aqui, é foco de chacota e de muita </w:t>
      </w:r>
      <w:proofErr w:type="spellStart"/>
      <w:r>
        <w:rPr>
          <w:rFonts w:cstheme="minorHAnsi"/>
        </w:rPr>
        <w:t>viralatice</w:t>
      </w:r>
      <w:proofErr w:type="spellEnd"/>
      <w:r>
        <w:rPr>
          <w:rFonts w:cstheme="minorHAnsi"/>
        </w:rPr>
        <w:t xml:space="preserve">... Mesmo quando dele resultam coisas acertadas.    </w:t>
      </w:r>
      <w:bookmarkStart w:id="0" w:name="_GoBack"/>
      <w:bookmarkEnd w:id="0"/>
    </w:p>
    <w:sectPr w:rsidR="00617B39" w:rsidRPr="00DD12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477"/>
    <w:rsid w:val="00024860"/>
    <w:rsid w:val="0006571B"/>
    <w:rsid w:val="001C3871"/>
    <w:rsid w:val="00251477"/>
    <w:rsid w:val="002A61A2"/>
    <w:rsid w:val="00321E7C"/>
    <w:rsid w:val="0037390A"/>
    <w:rsid w:val="003C0904"/>
    <w:rsid w:val="00617B39"/>
    <w:rsid w:val="007E7FCA"/>
    <w:rsid w:val="00843389"/>
    <w:rsid w:val="00907D9D"/>
    <w:rsid w:val="009159FA"/>
    <w:rsid w:val="009E0C46"/>
    <w:rsid w:val="00AD7E35"/>
    <w:rsid w:val="00DD12F0"/>
    <w:rsid w:val="00E0511E"/>
    <w:rsid w:val="00E53ECE"/>
    <w:rsid w:val="00E91486"/>
    <w:rsid w:val="00FB30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B9E189-F1A7-4F76-AEB7-37EF78C48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har"/>
    <w:qFormat/>
    <w:rsid w:val="00251477"/>
    <w:pPr>
      <w:keepNext/>
      <w:spacing w:after="0" w:line="240" w:lineRule="auto"/>
      <w:ind w:left="360"/>
      <w:outlineLvl w:val="1"/>
    </w:pPr>
    <w:rPr>
      <w:rFonts w:ascii="Comic Sans MS" w:eastAsia="Times New Roman" w:hAnsi="Comic Sans MS" w:cs="Times New Roman"/>
      <w:b/>
      <w:bCs/>
      <w:sz w:val="20"/>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251477"/>
    <w:rPr>
      <w:rFonts w:ascii="Comic Sans MS" w:eastAsia="Times New Roman" w:hAnsi="Comic Sans MS" w:cs="Times New Roman"/>
      <w:b/>
      <w:bCs/>
      <w:sz w:val="20"/>
      <w:szCs w:val="24"/>
      <w:lang w:eastAsia="pt-BR"/>
    </w:rPr>
  </w:style>
  <w:style w:type="character" w:styleId="Refdenotaderodap">
    <w:name w:val="footnote reference"/>
    <w:basedOn w:val="Fontepargpadro"/>
    <w:semiHidden/>
    <w:rsid w:val="00251477"/>
    <w:rPr>
      <w:vertAlign w:val="superscript"/>
    </w:rPr>
  </w:style>
  <w:style w:type="paragraph" w:styleId="Corpodetexto">
    <w:name w:val="Body Text"/>
    <w:basedOn w:val="Normal"/>
    <w:link w:val="CorpodetextoChar"/>
    <w:semiHidden/>
    <w:rsid w:val="00251477"/>
    <w:pPr>
      <w:spacing w:after="0" w:line="240" w:lineRule="auto"/>
    </w:pPr>
    <w:rPr>
      <w:rFonts w:ascii="Comic Sans MS" w:eastAsia="Times New Roman" w:hAnsi="Comic Sans MS" w:cs="Arial"/>
      <w:sz w:val="20"/>
      <w:szCs w:val="26"/>
      <w:lang w:eastAsia="pt-BR"/>
    </w:rPr>
  </w:style>
  <w:style w:type="character" w:customStyle="1" w:styleId="CorpodetextoChar">
    <w:name w:val="Corpo de texto Char"/>
    <w:basedOn w:val="Fontepargpadro"/>
    <w:link w:val="Corpodetexto"/>
    <w:semiHidden/>
    <w:rsid w:val="00251477"/>
    <w:rPr>
      <w:rFonts w:ascii="Comic Sans MS" w:eastAsia="Times New Roman" w:hAnsi="Comic Sans MS" w:cs="Arial"/>
      <w:sz w:val="20"/>
      <w:szCs w:val="26"/>
      <w:lang w:eastAsia="pt-BR"/>
    </w:rPr>
  </w:style>
  <w:style w:type="paragraph" w:styleId="Recuodecorpodetexto2">
    <w:name w:val="Body Text Indent 2"/>
    <w:basedOn w:val="Normal"/>
    <w:link w:val="Recuodecorpodetexto2Char"/>
    <w:semiHidden/>
    <w:rsid w:val="00251477"/>
    <w:pPr>
      <w:spacing w:after="0" w:line="240" w:lineRule="auto"/>
      <w:ind w:left="1416"/>
      <w:jc w:val="both"/>
    </w:pPr>
    <w:rPr>
      <w:rFonts w:ascii="Comic Sans MS" w:eastAsia="Times New Roman" w:hAnsi="Comic Sans MS" w:cs="Times New Roman"/>
      <w:i/>
      <w:sz w:val="24"/>
      <w:szCs w:val="20"/>
      <w:lang w:eastAsia="pt-BR"/>
    </w:rPr>
  </w:style>
  <w:style w:type="character" w:customStyle="1" w:styleId="Recuodecorpodetexto2Char">
    <w:name w:val="Recuo de corpo de texto 2 Char"/>
    <w:basedOn w:val="Fontepargpadro"/>
    <w:link w:val="Recuodecorpodetexto2"/>
    <w:semiHidden/>
    <w:rsid w:val="00251477"/>
    <w:rPr>
      <w:rFonts w:ascii="Comic Sans MS" w:eastAsia="Times New Roman" w:hAnsi="Comic Sans MS" w:cs="Times New Roman"/>
      <w:i/>
      <w:sz w:val="24"/>
      <w:szCs w:val="20"/>
      <w:lang w:eastAsia="pt-BR"/>
    </w:rPr>
  </w:style>
  <w:style w:type="paragraph" w:styleId="NormalWeb">
    <w:name w:val="Normal (Web)"/>
    <w:basedOn w:val="Normal"/>
    <w:uiPriority w:val="99"/>
    <w:semiHidden/>
    <w:unhideWhenUsed/>
    <w:rsid w:val="00DD12F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15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3943</Words>
  <Characters>21293</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dc:creator>
  <cp:keywords/>
  <dc:description/>
  <cp:lastModifiedBy>lg</cp:lastModifiedBy>
  <cp:revision>3</cp:revision>
  <dcterms:created xsi:type="dcterms:W3CDTF">2018-07-10T22:07:00Z</dcterms:created>
  <dcterms:modified xsi:type="dcterms:W3CDTF">2018-07-10T22:22:00Z</dcterms:modified>
</cp:coreProperties>
</file>