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B0CDB5" w14:textId="77777777" w:rsidR="00D54234" w:rsidRDefault="00D54234"/>
    <w:p w14:paraId="5D30774A" w14:textId="77777777" w:rsidR="00530F7B" w:rsidRDefault="00530F7B"/>
    <w:p w14:paraId="1DF2D9BD" w14:textId="77777777" w:rsidR="00530F7B" w:rsidRPr="00530F7B" w:rsidRDefault="00530F7B" w:rsidP="00530F7B">
      <w:pPr>
        <w:shd w:val="clear" w:color="auto" w:fill="FEFEFE"/>
        <w:spacing w:before="100" w:beforeAutospacing="1" w:after="100" w:afterAutospacing="1" w:line="240" w:lineRule="auto"/>
        <w:outlineLvl w:val="0"/>
        <w:rPr>
          <w:rFonts w:ascii="Source Sans Pro" w:eastAsia="Times New Roman" w:hAnsi="Source Sans Pro" w:cs="Times New Roman"/>
          <w:b/>
          <w:bCs/>
          <w:color w:val="585858"/>
          <w:kern w:val="36"/>
          <w:sz w:val="48"/>
          <w:szCs w:val="48"/>
          <w:lang w:eastAsia="pt-BR"/>
          <w14:ligatures w14:val="none"/>
        </w:rPr>
      </w:pPr>
      <w:r w:rsidRPr="00530F7B">
        <w:rPr>
          <w:rFonts w:ascii="Source Sans Pro" w:eastAsia="Times New Roman" w:hAnsi="Source Sans Pro" w:cs="Times New Roman"/>
          <w:b/>
          <w:bCs/>
          <w:color w:val="585858"/>
          <w:kern w:val="36"/>
          <w:sz w:val="48"/>
          <w:szCs w:val="48"/>
          <w:lang w:eastAsia="pt-BR"/>
          <w14:ligatures w14:val="none"/>
        </w:rPr>
        <w:t>Onde o aborto começa a se tornar direito</w:t>
      </w:r>
    </w:p>
    <w:p w14:paraId="0897F058" w14:textId="77777777" w:rsidR="00530F7B" w:rsidRPr="00530F7B" w:rsidRDefault="00530F7B" w:rsidP="00530F7B">
      <w:pPr>
        <w:shd w:val="clear" w:color="auto" w:fill="FEFEFE"/>
        <w:spacing w:before="100" w:beforeAutospacing="1" w:after="100" w:afterAutospacing="1" w:line="240" w:lineRule="auto"/>
        <w:jc w:val="center"/>
        <w:rPr>
          <w:rFonts w:ascii="Georgia" w:eastAsia="Times New Roman" w:hAnsi="Georgia" w:cs="Times New Roman"/>
          <w:i/>
          <w:iCs/>
          <w:color w:val="585858"/>
          <w:kern w:val="0"/>
          <w:sz w:val="30"/>
          <w:szCs w:val="30"/>
          <w:lang w:eastAsia="pt-BR"/>
          <w14:ligatures w14:val="none"/>
        </w:rPr>
      </w:pPr>
      <w:r w:rsidRPr="00530F7B">
        <w:rPr>
          <w:rFonts w:ascii="Georgia" w:eastAsia="Times New Roman" w:hAnsi="Georgia" w:cs="Times New Roman"/>
          <w:i/>
          <w:iCs/>
          <w:color w:val="585858"/>
          <w:kern w:val="0"/>
          <w:sz w:val="30"/>
          <w:szCs w:val="30"/>
          <w:lang w:eastAsia="pt-BR"/>
          <w14:ligatures w14:val="none"/>
        </w:rPr>
        <w:t xml:space="preserve">Visitamos, no HC de Uberlândia, o </w:t>
      </w:r>
      <w:proofErr w:type="spellStart"/>
      <w:r w:rsidRPr="00530F7B">
        <w:rPr>
          <w:rFonts w:ascii="Georgia" w:eastAsia="Times New Roman" w:hAnsi="Georgia" w:cs="Times New Roman"/>
          <w:i/>
          <w:iCs/>
          <w:color w:val="585858"/>
          <w:kern w:val="0"/>
          <w:sz w:val="30"/>
          <w:szCs w:val="30"/>
          <w:lang w:eastAsia="pt-BR"/>
          <w14:ligatures w14:val="none"/>
        </w:rPr>
        <w:t>Nuavidas</w:t>
      </w:r>
      <w:proofErr w:type="spellEnd"/>
      <w:r w:rsidRPr="00530F7B">
        <w:rPr>
          <w:rFonts w:ascii="Georgia" w:eastAsia="Times New Roman" w:hAnsi="Georgia" w:cs="Times New Roman"/>
          <w:i/>
          <w:iCs/>
          <w:color w:val="585858"/>
          <w:kern w:val="0"/>
          <w:sz w:val="30"/>
          <w:szCs w:val="30"/>
          <w:lang w:eastAsia="pt-BR"/>
          <w14:ligatures w14:val="none"/>
        </w:rPr>
        <w:t xml:space="preserve">, que oferece a mulheres de todo o país condições de fazer o aborto legal com dignidade – e atende a distância, com o </w:t>
      </w:r>
      <w:proofErr w:type="spellStart"/>
      <w:r w:rsidRPr="00530F7B">
        <w:rPr>
          <w:rFonts w:ascii="Georgia" w:eastAsia="Times New Roman" w:hAnsi="Georgia" w:cs="Times New Roman"/>
          <w:i/>
          <w:iCs/>
          <w:color w:val="585858"/>
          <w:kern w:val="0"/>
          <w:sz w:val="30"/>
          <w:szCs w:val="30"/>
          <w:lang w:eastAsia="pt-BR"/>
          <w14:ligatures w14:val="none"/>
        </w:rPr>
        <w:t>misoprostol</w:t>
      </w:r>
      <w:proofErr w:type="spellEnd"/>
      <w:r w:rsidRPr="00530F7B">
        <w:rPr>
          <w:rFonts w:ascii="Georgia" w:eastAsia="Times New Roman" w:hAnsi="Georgia" w:cs="Times New Roman"/>
          <w:i/>
          <w:iCs/>
          <w:color w:val="585858"/>
          <w:kern w:val="0"/>
          <w:sz w:val="30"/>
          <w:szCs w:val="30"/>
          <w:lang w:eastAsia="pt-BR"/>
          <w14:ligatures w14:val="none"/>
        </w:rPr>
        <w:t>. Sua coordenadora sustenta: o tempo das trevas pode estar passando</w:t>
      </w:r>
    </w:p>
    <w:p w14:paraId="47EC1ACA" w14:textId="77777777" w:rsidR="00530F7B" w:rsidRPr="00530F7B" w:rsidRDefault="00530F7B" w:rsidP="00530F7B">
      <w:pPr>
        <w:shd w:val="clear" w:color="auto" w:fill="FEFEFE"/>
        <w:spacing w:after="0" w:line="240" w:lineRule="auto"/>
        <w:rPr>
          <w:rFonts w:ascii="Santana" w:eastAsia="Times New Roman" w:hAnsi="Santana" w:cs="Times New Roman"/>
          <w:caps/>
          <w:color w:val="585858"/>
          <w:kern w:val="0"/>
          <w:sz w:val="24"/>
          <w:szCs w:val="24"/>
          <w:lang w:eastAsia="pt-BR"/>
          <w14:ligatures w14:val="none"/>
        </w:rPr>
      </w:pPr>
      <w:r w:rsidRPr="00530F7B">
        <w:rPr>
          <w:rFonts w:ascii="Santana" w:eastAsia="Times New Roman" w:hAnsi="Santana" w:cs="Times New Roman"/>
          <w:caps/>
          <w:color w:val="585858"/>
          <w:kern w:val="0"/>
          <w:sz w:val="24"/>
          <w:szCs w:val="24"/>
          <w:lang w:eastAsia="pt-BR"/>
          <w14:ligatures w14:val="none"/>
        </w:rPr>
        <w:t>OUTRA</w:t>
      </w:r>
      <w:r w:rsidRPr="00530F7B">
        <w:rPr>
          <w:rFonts w:ascii="Santana" w:eastAsia="Times New Roman" w:hAnsi="Santana" w:cs="Times New Roman"/>
          <w:b/>
          <w:bCs/>
          <w:caps/>
          <w:color w:val="00519E"/>
          <w:kern w:val="0"/>
          <w:sz w:val="24"/>
          <w:szCs w:val="24"/>
          <w:lang w:eastAsia="pt-BR"/>
          <w14:ligatures w14:val="none"/>
        </w:rPr>
        <w:t>SAÚDE</w:t>
      </w:r>
    </w:p>
    <w:p w14:paraId="47CC8169" w14:textId="77777777" w:rsidR="00530F7B" w:rsidRPr="00530F7B" w:rsidRDefault="00530F7B" w:rsidP="00530F7B">
      <w:pPr>
        <w:shd w:val="clear" w:color="auto" w:fill="FEFEFE"/>
        <w:spacing w:after="0" w:line="240" w:lineRule="auto"/>
        <w:jc w:val="right"/>
        <w:rPr>
          <w:rFonts w:ascii="Santana" w:eastAsia="Times New Roman" w:hAnsi="Santana" w:cs="Times New Roman"/>
          <w:caps/>
          <w:color w:val="B91315"/>
          <w:kern w:val="0"/>
          <w:sz w:val="24"/>
          <w:szCs w:val="24"/>
          <w:lang w:eastAsia="pt-BR"/>
          <w14:ligatures w14:val="none"/>
        </w:rPr>
      </w:pPr>
      <w:hyperlink r:id="rId4" w:history="1">
        <w:r w:rsidRPr="00530F7B">
          <w:rPr>
            <w:rFonts w:ascii="Santana" w:eastAsia="Times New Roman" w:hAnsi="Santana" w:cs="Times New Roman"/>
            <w:caps/>
            <w:color w:val="42708F"/>
            <w:kern w:val="0"/>
            <w:sz w:val="24"/>
            <w:szCs w:val="24"/>
            <w:u w:val="single"/>
            <w:lang w:eastAsia="pt-BR"/>
            <w14:ligatures w14:val="none"/>
          </w:rPr>
          <w:t>SUS</w:t>
        </w:r>
      </w:hyperlink>
    </w:p>
    <w:p w14:paraId="0B8D84AC" w14:textId="77777777" w:rsidR="00530F7B" w:rsidRPr="00530F7B" w:rsidRDefault="00530F7B" w:rsidP="00530F7B">
      <w:pPr>
        <w:shd w:val="clear" w:color="auto" w:fill="FEFEFE"/>
        <w:spacing w:after="0" w:line="240" w:lineRule="auto"/>
        <w:rPr>
          <w:rFonts w:ascii="Santana" w:eastAsia="Times New Roman" w:hAnsi="Santana" w:cs="Times New Roman"/>
          <w:color w:val="585858"/>
          <w:kern w:val="0"/>
          <w:sz w:val="20"/>
          <w:szCs w:val="20"/>
          <w:lang w:eastAsia="pt-BR"/>
          <w14:ligatures w14:val="none"/>
        </w:rPr>
      </w:pPr>
      <w:r w:rsidRPr="00530F7B">
        <w:rPr>
          <w:rFonts w:ascii="Santana" w:eastAsia="Times New Roman" w:hAnsi="Santana" w:cs="Times New Roman"/>
          <w:color w:val="585858"/>
          <w:kern w:val="0"/>
          <w:sz w:val="20"/>
          <w:szCs w:val="20"/>
          <w:lang w:eastAsia="pt-BR"/>
          <w14:ligatures w14:val="none"/>
        </w:rPr>
        <w:t>por </w:t>
      </w:r>
      <w:hyperlink r:id="rId5" w:tooltip="Posts de Gabriela Leite" w:history="1">
        <w:r w:rsidRPr="00530F7B">
          <w:rPr>
            <w:rFonts w:ascii="Santana" w:eastAsia="Times New Roman" w:hAnsi="Santana" w:cs="Times New Roman"/>
            <w:b/>
            <w:bCs/>
            <w:color w:val="42708F"/>
            <w:kern w:val="0"/>
            <w:sz w:val="20"/>
            <w:szCs w:val="20"/>
            <w:u w:val="single"/>
            <w:lang w:eastAsia="pt-BR"/>
            <w14:ligatures w14:val="none"/>
          </w:rPr>
          <w:t>Gabriela Leite</w:t>
        </w:r>
      </w:hyperlink>
    </w:p>
    <w:p w14:paraId="4F2760B2" w14:textId="77777777" w:rsidR="00530F7B" w:rsidRPr="00530F7B" w:rsidRDefault="00530F7B" w:rsidP="00530F7B">
      <w:pPr>
        <w:shd w:val="clear" w:color="auto" w:fill="FEFEFE"/>
        <w:spacing w:line="240" w:lineRule="auto"/>
        <w:jc w:val="right"/>
        <w:rPr>
          <w:rFonts w:ascii="Santana" w:eastAsia="Times New Roman" w:hAnsi="Santana" w:cs="Times New Roman"/>
          <w:color w:val="585858"/>
          <w:kern w:val="0"/>
          <w:sz w:val="20"/>
          <w:szCs w:val="20"/>
          <w:lang w:eastAsia="pt-BR"/>
          <w14:ligatures w14:val="none"/>
        </w:rPr>
      </w:pPr>
      <w:r w:rsidRPr="00530F7B">
        <w:rPr>
          <w:rFonts w:ascii="Santana" w:eastAsia="Times New Roman" w:hAnsi="Santana" w:cs="Times New Roman"/>
          <w:color w:val="585858"/>
          <w:kern w:val="0"/>
          <w:sz w:val="20"/>
          <w:szCs w:val="20"/>
          <w:lang w:eastAsia="pt-BR"/>
          <w14:ligatures w14:val="none"/>
        </w:rPr>
        <w:t>Publicado 21/06/2023 às 09:08 - Atualizado 21/06/2023 às 21:05</w:t>
      </w:r>
    </w:p>
    <w:p w14:paraId="34B57EEE" w14:textId="6FCCEEEA" w:rsidR="00530F7B" w:rsidRPr="00530F7B" w:rsidRDefault="00530F7B" w:rsidP="00530F7B">
      <w:pPr>
        <w:shd w:val="clear" w:color="auto" w:fill="FEFEFE"/>
        <w:spacing w:after="0" w:line="240" w:lineRule="auto"/>
        <w:rPr>
          <w:rFonts w:ascii="Source Sans Pro" w:eastAsia="Times New Roman" w:hAnsi="Source Sans Pro" w:cs="Times New Roman"/>
          <w:color w:val="585858"/>
          <w:kern w:val="0"/>
          <w:sz w:val="24"/>
          <w:szCs w:val="24"/>
          <w:lang w:eastAsia="pt-BR"/>
          <w14:ligatures w14:val="none"/>
        </w:rPr>
      </w:pPr>
      <w:r w:rsidRPr="00530F7B">
        <w:rPr>
          <w:rFonts w:ascii="Source Sans Pro" w:eastAsia="Times New Roman" w:hAnsi="Source Sans Pro" w:cs="Times New Roman"/>
          <w:noProof/>
          <w:color w:val="585858"/>
          <w:kern w:val="0"/>
          <w:sz w:val="24"/>
          <w:szCs w:val="24"/>
          <w:lang w:eastAsia="pt-BR"/>
          <w14:ligatures w14:val="none"/>
        </w:rPr>
        <w:drawing>
          <wp:inline distT="0" distB="0" distL="0" distR="0" wp14:anchorId="0BA94222" wp14:editId="74C2CA04">
            <wp:extent cx="5400040" cy="2989580"/>
            <wp:effectExtent l="0" t="0" r="0" b="1270"/>
            <wp:docPr id="33680215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00040" cy="2989580"/>
                    </a:xfrm>
                    <a:prstGeom prst="rect">
                      <a:avLst/>
                    </a:prstGeom>
                    <a:noFill/>
                    <a:ln>
                      <a:noFill/>
                    </a:ln>
                  </pic:spPr>
                </pic:pic>
              </a:graphicData>
            </a:graphic>
          </wp:inline>
        </w:drawing>
      </w:r>
      <w:r w:rsidRPr="00530F7B">
        <w:rPr>
          <w:rFonts w:ascii="Source Sans Pro" w:eastAsia="Times New Roman" w:hAnsi="Source Sans Pro" w:cs="Times New Roman"/>
          <w:color w:val="585858"/>
          <w:kern w:val="0"/>
          <w:sz w:val="24"/>
          <w:szCs w:val="24"/>
          <w:lang w:eastAsia="pt-BR"/>
          <w14:ligatures w14:val="none"/>
        </w:rPr>
        <w:t xml:space="preserve">Imagem: </w:t>
      </w:r>
      <w:proofErr w:type="spellStart"/>
      <w:r w:rsidRPr="00530F7B">
        <w:rPr>
          <w:rFonts w:ascii="Source Sans Pro" w:eastAsia="Times New Roman" w:hAnsi="Source Sans Pro" w:cs="Times New Roman"/>
          <w:color w:val="585858"/>
          <w:kern w:val="0"/>
          <w:sz w:val="24"/>
          <w:szCs w:val="24"/>
          <w:lang w:eastAsia="pt-BR"/>
          <w14:ligatures w14:val="none"/>
        </w:rPr>
        <w:t>Dindga</w:t>
      </w:r>
      <w:proofErr w:type="spellEnd"/>
      <w:r w:rsidRPr="00530F7B">
        <w:rPr>
          <w:rFonts w:ascii="Source Sans Pro" w:eastAsia="Times New Roman" w:hAnsi="Source Sans Pro" w:cs="Times New Roman"/>
          <w:color w:val="585858"/>
          <w:kern w:val="0"/>
          <w:sz w:val="24"/>
          <w:szCs w:val="24"/>
          <w:lang w:eastAsia="pt-BR"/>
          <w14:ligatures w14:val="none"/>
        </w:rPr>
        <w:t xml:space="preserve"> </w:t>
      </w:r>
      <w:proofErr w:type="spellStart"/>
      <w:r w:rsidRPr="00530F7B">
        <w:rPr>
          <w:rFonts w:ascii="Source Sans Pro" w:eastAsia="Times New Roman" w:hAnsi="Source Sans Pro" w:cs="Times New Roman"/>
          <w:color w:val="585858"/>
          <w:kern w:val="0"/>
          <w:sz w:val="24"/>
          <w:szCs w:val="24"/>
          <w:lang w:eastAsia="pt-BR"/>
          <w14:ligatures w14:val="none"/>
        </w:rPr>
        <w:t>McCannon</w:t>
      </w:r>
      <w:proofErr w:type="spellEnd"/>
      <w:r w:rsidRPr="00530F7B">
        <w:rPr>
          <w:rFonts w:ascii="Source Sans Pro" w:eastAsia="Times New Roman" w:hAnsi="Source Sans Pro" w:cs="Times New Roman"/>
          <w:color w:val="585858"/>
          <w:kern w:val="0"/>
          <w:sz w:val="24"/>
          <w:szCs w:val="24"/>
          <w:lang w:eastAsia="pt-BR"/>
          <w14:ligatures w14:val="none"/>
        </w:rPr>
        <w:t>!</w:t>
      </w:r>
    </w:p>
    <w:p w14:paraId="31D34A60" w14:textId="77777777" w:rsidR="00530F7B" w:rsidRPr="00530F7B" w:rsidRDefault="00530F7B" w:rsidP="00530F7B">
      <w:pPr>
        <w:shd w:val="clear" w:color="auto" w:fill="F6F6F6"/>
        <w:spacing w:after="150" w:line="240" w:lineRule="auto"/>
        <w:jc w:val="center"/>
        <w:outlineLvl w:val="3"/>
        <w:rPr>
          <w:rFonts w:ascii="Open Sans" w:eastAsia="Times New Roman" w:hAnsi="Open Sans" w:cs="Open Sans"/>
          <w:b/>
          <w:bCs/>
          <w:color w:val="00519E"/>
          <w:kern w:val="0"/>
          <w:sz w:val="30"/>
          <w:szCs w:val="30"/>
          <w:lang w:eastAsia="pt-BR"/>
          <w14:ligatures w14:val="none"/>
        </w:rPr>
      </w:pPr>
      <w:r w:rsidRPr="00530F7B">
        <w:rPr>
          <w:rFonts w:ascii="Open Sans" w:eastAsia="Times New Roman" w:hAnsi="Open Sans" w:cs="Open Sans"/>
          <w:b/>
          <w:bCs/>
          <w:color w:val="00519E"/>
          <w:kern w:val="0"/>
          <w:sz w:val="30"/>
          <w:szCs w:val="30"/>
          <w:lang w:eastAsia="pt-BR"/>
          <w14:ligatures w14:val="none"/>
        </w:rPr>
        <w:t>Receba o Boletim Outra Saúde</w:t>
      </w:r>
    </w:p>
    <w:p w14:paraId="11D91D85" w14:textId="77777777" w:rsidR="00530F7B" w:rsidRPr="00530F7B" w:rsidRDefault="00530F7B" w:rsidP="00530F7B">
      <w:pPr>
        <w:shd w:val="clear" w:color="auto" w:fill="F6F6F6"/>
        <w:spacing w:line="300" w:lineRule="atLeast"/>
        <w:jc w:val="center"/>
        <w:rPr>
          <w:rFonts w:ascii="Open Sans" w:eastAsia="Times New Roman" w:hAnsi="Open Sans" w:cs="Open Sans"/>
          <w:color w:val="000000"/>
          <w:kern w:val="0"/>
          <w:sz w:val="21"/>
          <w:szCs w:val="21"/>
          <w:lang w:eastAsia="pt-BR"/>
          <w14:ligatures w14:val="none"/>
        </w:rPr>
      </w:pPr>
      <w:r w:rsidRPr="00530F7B">
        <w:rPr>
          <w:rFonts w:ascii="Open Sans" w:eastAsia="Times New Roman" w:hAnsi="Open Sans" w:cs="Open Sans"/>
          <w:i/>
          <w:iCs/>
          <w:color w:val="000000"/>
          <w:kern w:val="0"/>
          <w:sz w:val="21"/>
          <w:szCs w:val="21"/>
          <w:lang w:eastAsia="pt-BR"/>
          <w14:ligatures w14:val="none"/>
        </w:rPr>
        <w:t xml:space="preserve">De segunda a sexta, às 7h, as principais notícias de Saúde em seu </w:t>
      </w:r>
      <w:proofErr w:type="spellStart"/>
      <w:r w:rsidRPr="00530F7B">
        <w:rPr>
          <w:rFonts w:ascii="Open Sans" w:eastAsia="Times New Roman" w:hAnsi="Open Sans" w:cs="Open Sans"/>
          <w:i/>
          <w:iCs/>
          <w:color w:val="000000"/>
          <w:kern w:val="0"/>
          <w:sz w:val="21"/>
          <w:szCs w:val="21"/>
          <w:lang w:eastAsia="pt-BR"/>
          <w14:ligatures w14:val="none"/>
        </w:rPr>
        <w:t>email</w:t>
      </w:r>
      <w:proofErr w:type="spellEnd"/>
    </w:p>
    <w:p w14:paraId="514E2639" w14:textId="77777777" w:rsidR="00530F7B" w:rsidRPr="00530F7B" w:rsidRDefault="00530F7B" w:rsidP="00530F7B">
      <w:pPr>
        <w:pBdr>
          <w:bottom w:val="single" w:sz="6" w:space="1" w:color="auto"/>
        </w:pBdr>
        <w:spacing w:after="0" w:line="240" w:lineRule="auto"/>
        <w:jc w:val="center"/>
        <w:rPr>
          <w:rFonts w:ascii="Arial" w:eastAsia="Times New Roman" w:hAnsi="Arial" w:cs="Arial"/>
          <w:vanish/>
          <w:kern w:val="0"/>
          <w:sz w:val="16"/>
          <w:szCs w:val="16"/>
          <w:lang w:eastAsia="pt-BR"/>
          <w14:ligatures w14:val="none"/>
        </w:rPr>
      </w:pPr>
      <w:r w:rsidRPr="00530F7B">
        <w:rPr>
          <w:rFonts w:ascii="Arial" w:eastAsia="Times New Roman" w:hAnsi="Arial" w:cs="Arial"/>
          <w:vanish/>
          <w:kern w:val="0"/>
          <w:sz w:val="16"/>
          <w:szCs w:val="16"/>
          <w:lang w:eastAsia="pt-BR"/>
          <w14:ligatures w14:val="none"/>
        </w:rPr>
        <w:t>Parte superior do formulário</w:t>
      </w:r>
    </w:p>
    <w:p w14:paraId="3E1D274F" w14:textId="77777777" w:rsidR="00530F7B" w:rsidRPr="00530F7B" w:rsidRDefault="00530F7B" w:rsidP="00530F7B">
      <w:pPr>
        <w:shd w:val="clear" w:color="auto" w:fill="F6F6F6"/>
        <w:spacing w:after="0" w:line="240" w:lineRule="auto"/>
        <w:jc w:val="center"/>
        <w:rPr>
          <w:rFonts w:ascii="Source Sans Pro" w:eastAsia="Times New Roman" w:hAnsi="Source Sans Pro" w:cs="Times New Roman"/>
          <w:color w:val="585858"/>
          <w:kern w:val="0"/>
          <w:sz w:val="24"/>
          <w:szCs w:val="24"/>
          <w:lang w:eastAsia="pt-BR"/>
          <w14:ligatures w14:val="none"/>
        </w:rPr>
      </w:pPr>
      <w:r w:rsidRPr="00530F7B">
        <w:rPr>
          <w:rFonts w:ascii="Source Sans Pro" w:eastAsia="Times New Roman" w:hAnsi="Source Sans Pro" w:cs="Times New Roman"/>
          <w:color w:val="585858"/>
          <w:kern w:val="0"/>
          <w:sz w:val="24"/>
          <w:szCs w:val="24"/>
          <w:lang w:eastAsia="pt-BR"/>
          <w14:ligatures w14:val="none"/>
        </w:rPr>
        <w:t>Inscreva-se</w:t>
      </w:r>
    </w:p>
    <w:p w14:paraId="7F79C9ED" w14:textId="77777777" w:rsidR="00530F7B" w:rsidRPr="00530F7B" w:rsidRDefault="00530F7B" w:rsidP="00530F7B">
      <w:pPr>
        <w:pBdr>
          <w:top w:val="single" w:sz="6" w:space="1" w:color="auto"/>
        </w:pBdr>
        <w:spacing w:after="0" w:line="240" w:lineRule="auto"/>
        <w:jc w:val="center"/>
        <w:rPr>
          <w:rFonts w:ascii="Arial" w:eastAsia="Times New Roman" w:hAnsi="Arial" w:cs="Arial"/>
          <w:vanish/>
          <w:kern w:val="0"/>
          <w:sz w:val="16"/>
          <w:szCs w:val="16"/>
          <w:lang w:eastAsia="pt-BR"/>
          <w14:ligatures w14:val="none"/>
        </w:rPr>
      </w:pPr>
      <w:r w:rsidRPr="00530F7B">
        <w:rPr>
          <w:rFonts w:ascii="Arial" w:eastAsia="Times New Roman" w:hAnsi="Arial" w:cs="Arial"/>
          <w:vanish/>
          <w:kern w:val="0"/>
          <w:sz w:val="16"/>
          <w:szCs w:val="16"/>
          <w:lang w:eastAsia="pt-BR"/>
          <w14:ligatures w14:val="none"/>
        </w:rPr>
        <w:t>Parte inferior do formulário</w:t>
      </w:r>
    </w:p>
    <w:p w14:paraId="7E448D31" w14:textId="3DA82593" w:rsidR="00530F7B" w:rsidRPr="00530F7B" w:rsidRDefault="00530F7B" w:rsidP="00530F7B">
      <w:pPr>
        <w:shd w:val="clear" w:color="auto" w:fill="FEFEFE"/>
        <w:spacing w:after="0" w:line="240" w:lineRule="auto"/>
        <w:jc w:val="center"/>
        <w:rPr>
          <w:rFonts w:ascii="Source Sans Pro" w:eastAsia="Times New Roman" w:hAnsi="Source Sans Pro" w:cs="Times New Roman"/>
          <w:color w:val="585858"/>
          <w:kern w:val="0"/>
          <w:sz w:val="24"/>
          <w:szCs w:val="24"/>
          <w:lang w:eastAsia="pt-BR"/>
          <w14:ligatures w14:val="none"/>
        </w:rPr>
      </w:pPr>
      <w:r w:rsidRPr="00530F7B">
        <w:rPr>
          <w:rFonts w:ascii="Source Sans Pro" w:eastAsia="Times New Roman" w:hAnsi="Source Sans Pro" w:cs="Times New Roman"/>
          <w:noProof/>
          <w:color w:val="585858"/>
          <w:kern w:val="0"/>
          <w:sz w:val="24"/>
          <w:szCs w:val="24"/>
          <w:lang w:eastAsia="pt-BR"/>
          <w14:ligatures w14:val="none"/>
        </w:rPr>
        <w:drawing>
          <wp:inline distT="0" distB="0" distL="0" distR="0" wp14:anchorId="775ABA6F" wp14:editId="2AD4B81E">
            <wp:extent cx="9525" cy="9525"/>
            <wp:effectExtent l="0" t="0" r="0" b="0"/>
            <wp:docPr id="582472842" name="Imagem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26E999FF" w14:textId="77777777" w:rsidR="00530F7B" w:rsidRPr="00530F7B" w:rsidRDefault="00530F7B" w:rsidP="00530F7B">
      <w:pPr>
        <w:shd w:val="clear" w:color="auto" w:fill="FEFEFE"/>
        <w:spacing w:before="100" w:beforeAutospacing="1" w:after="100" w:afterAutospacing="1" w:line="240" w:lineRule="auto"/>
        <w:rPr>
          <w:rFonts w:ascii="Georgia" w:eastAsia="Times New Roman" w:hAnsi="Georgia" w:cs="Times New Roman"/>
          <w:color w:val="000000"/>
          <w:kern w:val="0"/>
          <w:sz w:val="30"/>
          <w:szCs w:val="30"/>
          <w:lang w:eastAsia="pt-BR"/>
          <w14:ligatures w14:val="none"/>
        </w:rPr>
      </w:pPr>
      <w:r w:rsidRPr="00530F7B">
        <w:rPr>
          <w:rFonts w:ascii="Georgia" w:eastAsia="Times New Roman" w:hAnsi="Georgia" w:cs="Times New Roman"/>
          <w:color w:val="000000"/>
          <w:kern w:val="0"/>
          <w:sz w:val="30"/>
          <w:szCs w:val="30"/>
          <w:lang w:eastAsia="pt-BR"/>
          <w14:ligatures w14:val="none"/>
        </w:rPr>
        <w:t xml:space="preserve">Embora o Brasil esteja </w:t>
      </w:r>
      <w:proofErr w:type="gramStart"/>
      <w:r w:rsidRPr="00530F7B">
        <w:rPr>
          <w:rFonts w:ascii="Georgia" w:eastAsia="Times New Roman" w:hAnsi="Georgia" w:cs="Times New Roman"/>
          <w:color w:val="000000"/>
          <w:kern w:val="0"/>
          <w:sz w:val="30"/>
          <w:szCs w:val="30"/>
          <w:lang w:eastAsia="pt-BR"/>
          <w14:ligatures w14:val="none"/>
        </w:rPr>
        <w:t>passos</w:t>
      </w:r>
      <w:proofErr w:type="gramEnd"/>
      <w:r w:rsidRPr="00530F7B">
        <w:rPr>
          <w:rFonts w:ascii="Georgia" w:eastAsia="Times New Roman" w:hAnsi="Georgia" w:cs="Times New Roman"/>
          <w:color w:val="000000"/>
          <w:kern w:val="0"/>
          <w:sz w:val="30"/>
          <w:szCs w:val="30"/>
          <w:lang w:eastAsia="pt-BR"/>
          <w14:ligatures w14:val="none"/>
        </w:rPr>
        <w:t xml:space="preserve"> atrás na luta pela garantia ampla ao direito ao aborto em relação a vizinhos como Argentina, Uruguai e Colômbia, algo parece estar se transformando lentamente. Essa é a sensação que se tem ao visitar o Hospital </w:t>
      </w:r>
      <w:r w:rsidRPr="00530F7B">
        <w:rPr>
          <w:rFonts w:ascii="Georgia" w:eastAsia="Times New Roman" w:hAnsi="Georgia" w:cs="Times New Roman"/>
          <w:color w:val="000000"/>
          <w:kern w:val="0"/>
          <w:sz w:val="30"/>
          <w:szCs w:val="30"/>
          <w:lang w:eastAsia="pt-BR"/>
          <w14:ligatures w14:val="none"/>
        </w:rPr>
        <w:lastRenderedPageBreak/>
        <w:t xml:space="preserve">de Clínicas da Universidade Federal de Uberlândia, no Triângulo Mineiro. No ambulatório de ginecologia e obstetrícia da instituição, funciona o Núcleo de Atenção Integral às Vítimas de Agressão Sexual, o </w:t>
      </w:r>
      <w:proofErr w:type="spellStart"/>
      <w:r w:rsidRPr="00530F7B">
        <w:rPr>
          <w:rFonts w:ascii="Georgia" w:eastAsia="Times New Roman" w:hAnsi="Georgia" w:cs="Times New Roman"/>
          <w:color w:val="000000"/>
          <w:kern w:val="0"/>
          <w:sz w:val="30"/>
          <w:szCs w:val="30"/>
          <w:lang w:eastAsia="pt-BR"/>
          <w14:ligatures w14:val="none"/>
        </w:rPr>
        <w:t>Nuavidas</w:t>
      </w:r>
      <w:proofErr w:type="spellEnd"/>
      <w:r w:rsidRPr="00530F7B">
        <w:rPr>
          <w:rFonts w:ascii="Georgia" w:eastAsia="Times New Roman" w:hAnsi="Georgia" w:cs="Times New Roman"/>
          <w:color w:val="000000"/>
          <w:kern w:val="0"/>
          <w:sz w:val="30"/>
          <w:szCs w:val="30"/>
          <w:lang w:eastAsia="pt-BR"/>
          <w14:ligatures w14:val="none"/>
        </w:rPr>
        <w:t>. Ali, crianças e adultos recebem acompanhamento multidisciplinar após sofrerem violência sexual – e, caso tenham engravidado, podem escolher abortar com segurança e cuidado. </w:t>
      </w:r>
    </w:p>
    <w:p w14:paraId="6AC59597" w14:textId="77777777" w:rsidR="00530F7B" w:rsidRPr="00530F7B" w:rsidRDefault="00530F7B" w:rsidP="00530F7B">
      <w:pPr>
        <w:shd w:val="clear" w:color="auto" w:fill="FEFEFE"/>
        <w:spacing w:before="100" w:beforeAutospacing="1" w:after="100" w:afterAutospacing="1" w:line="240" w:lineRule="auto"/>
        <w:rPr>
          <w:rFonts w:ascii="Georgia" w:eastAsia="Times New Roman" w:hAnsi="Georgia" w:cs="Times New Roman"/>
          <w:color w:val="000000"/>
          <w:kern w:val="0"/>
          <w:sz w:val="30"/>
          <w:szCs w:val="30"/>
          <w:lang w:eastAsia="pt-BR"/>
          <w14:ligatures w14:val="none"/>
        </w:rPr>
      </w:pPr>
      <w:r w:rsidRPr="00530F7B">
        <w:rPr>
          <w:rFonts w:ascii="Georgia" w:eastAsia="Times New Roman" w:hAnsi="Georgia" w:cs="Times New Roman"/>
          <w:color w:val="000000"/>
          <w:kern w:val="0"/>
          <w:sz w:val="30"/>
          <w:szCs w:val="30"/>
          <w:lang w:eastAsia="pt-BR"/>
          <w14:ligatures w14:val="none"/>
        </w:rPr>
        <w:t>Não é algo comum no Brasil, embora esse direito esteja previsto em lei desde 1940. Segundo </w:t>
      </w:r>
      <w:hyperlink r:id="rId8" w:history="1">
        <w:r w:rsidRPr="00530F7B">
          <w:rPr>
            <w:rFonts w:ascii="Georgia" w:eastAsia="Times New Roman" w:hAnsi="Georgia" w:cs="Times New Roman"/>
            <w:color w:val="42708F"/>
            <w:kern w:val="0"/>
            <w:sz w:val="30"/>
            <w:szCs w:val="30"/>
            <w:u w:val="single"/>
            <w:lang w:eastAsia="pt-BR"/>
            <w14:ligatures w14:val="none"/>
          </w:rPr>
          <w:t>relatório</w:t>
        </w:r>
      </w:hyperlink>
      <w:r w:rsidRPr="00530F7B">
        <w:rPr>
          <w:rFonts w:ascii="Georgia" w:eastAsia="Times New Roman" w:hAnsi="Georgia" w:cs="Times New Roman"/>
          <w:color w:val="000000"/>
          <w:kern w:val="0"/>
          <w:sz w:val="30"/>
          <w:szCs w:val="30"/>
          <w:lang w:eastAsia="pt-BR"/>
          <w14:ligatures w14:val="none"/>
        </w:rPr>
        <w:t xml:space="preserve"> publicado em junho de 2019 pela organização de direitos humanos Artigo 19, apenas 76 hospitais listados no ministério da Saúde e no Cadastro Nacional de Estabelecimentos de Saúde (CNES) realizam o procedimento. E até há apenas alguns anos atrás, o HC de Uberlândia também estava fora dessa lista. É o que conta a médica Helena Paro, uma das responsáveis para que essa transformação começasse a acontecer – e também alvo de ataques da ultradireita que buscam impedir seu trabalho. A história de Helena e do </w:t>
      </w:r>
      <w:proofErr w:type="spellStart"/>
      <w:r w:rsidRPr="00530F7B">
        <w:rPr>
          <w:rFonts w:ascii="Georgia" w:eastAsia="Times New Roman" w:hAnsi="Georgia" w:cs="Times New Roman"/>
          <w:color w:val="000000"/>
          <w:kern w:val="0"/>
          <w:sz w:val="30"/>
          <w:szCs w:val="30"/>
          <w:lang w:eastAsia="pt-BR"/>
          <w14:ligatures w14:val="none"/>
        </w:rPr>
        <w:t>Nuavidas</w:t>
      </w:r>
      <w:proofErr w:type="spellEnd"/>
      <w:r w:rsidRPr="00530F7B">
        <w:rPr>
          <w:rFonts w:ascii="Georgia" w:eastAsia="Times New Roman" w:hAnsi="Georgia" w:cs="Times New Roman"/>
          <w:color w:val="000000"/>
          <w:kern w:val="0"/>
          <w:sz w:val="30"/>
          <w:szCs w:val="30"/>
          <w:lang w:eastAsia="pt-BR"/>
          <w14:ligatures w14:val="none"/>
        </w:rPr>
        <w:t xml:space="preserve"> será tema de reportagem em vídeo que está sendo produzida pelo </w:t>
      </w:r>
      <w:r w:rsidRPr="00530F7B">
        <w:rPr>
          <w:rFonts w:ascii="Georgia" w:eastAsia="Times New Roman" w:hAnsi="Georgia" w:cs="Times New Roman"/>
          <w:i/>
          <w:iCs/>
          <w:color w:val="000000"/>
          <w:kern w:val="0"/>
          <w:sz w:val="30"/>
          <w:szCs w:val="30"/>
          <w:lang w:eastAsia="pt-BR"/>
          <w14:ligatures w14:val="none"/>
        </w:rPr>
        <w:t>Outra Saúde</w:t>
      </w:r>
      <w:r w:rsidRPr="00530F7B">
        <w:rPr>
          <w:rFonts w:ascii="Georgia" w:eastAsia="Times New Roman" w:hAnsi="Georgia" w:cs="Times New Roman"/>
          <w:color w:val="000000"/>
          <w:kern w:val="0"/>
          <w:sz w:val="30"/>
          <w:szCs w:val="30"/>
          <w:lang w:eastAsia="pt-BR"/>
          <w14:ligatures w14:val="none"/>
        </w:rPr>
        <w:t> para o Movimento pela Saúde dos Povos, rede global de organizações, e deve ser lançada em julho.</w:t>
      </w:r>
    </w:p>
    <w:p w14:paraId="3908A669" w14:textId="77777777" w:rsidR="00530F7B" w:rsidRPr="00530F7B" w:rsidRDefault="00530F7B" w:rsidP="00530F7B">
      <w:pPr>
        <w:shd w:val="clear" w:color="auto" w:fill="FEFEFE"/>
        <w:spacing w:before="100" w:beforeAutospacing="1" w:after="100" w:afterAutospacing="1" w:line="240" w:lineRule="auto"/>
        <w:rPr>
          <w:rFonts w:ascii="Georgia" w:eastAsia="Times New Roman" w:hAnsi="Georgia" w:cs="Times New Roman"/>
          <w:color w:val="000000"/>
          <w:kern w:val="0"/>
          <w:sz w:val="30"/>
          <w:szCs w:val="30"/>
          <w:lang w:eastAsia="pt-BR"/>
          <w14:ligatures w14:val="none"/>
        </w:rPr>
      </w:pPr>
      <w:r w:rsidRPr="00530F7B">
        <w:rPr>
          <w:rFonts w:ascii="Georgia" w:eastAsia="Times New Roman" w:hAnsi="Georgia" w:cs="Times New Roman"/>
          <w:color w:val="000000"/>
          <w:kern w:val="0"/>
          <w:sz w:val="30"/>
          <w:szCs w:val="30"/>
          <w:lang w:eastAsia="pt-BR"/>
          <w14:ligatures w14:val="none"/>
        </w:rPr>
        <w:t>Ao tecer o fio dessa história, Helena faz questão de mencionar algumas das mulheres importantes em sua trajetória, para que o direito ao aborto legal pudesse ser garantido com dignidade no HC da UFU. A primeira delas foi uma universitária que, grávida após ter sido estuprada por seu primo, recorreu a uma Unidade Básica de Saúde e ouviu que só poderia interromper a gestação caso fizesse um boletim de ocorrência – algo fora de cogitação para ela, que buscava proteger sua família. Ao ser atendida por Helena, descobriu que essa informação estava equivocada. A médica sabia que o HC, onde já trabalhava, não fazia esse procedimento – os profissionais alegavam “objeção de consciência”, algo bastante comum pelo Brasil. Mas decidiu lutar até o fim pelo direito da estudante. O Ministério Público Federal cumpriu seu papel, e Helena pode realizar o primeiro aborto previsto em lei daquele hospital, o começo de uma grande transformação.</w:t>
      </w:r>
    </w:p>
    <w:p w14:paraId="1BE4DAFF" w14:textId="0D424431" w:rsidR="00530F7B" w:rsidRPr="00530F7B" w:rsidRDefault="00530F7B" w:rsidP="00530F7B">
      <w:pPr>
        <w:shd w:val="clear" w:color="auto" w:fill="FEFEFE"/>
        <w:spacing w:after="0" w:line="240" w:lineRule="auto"/>
        <w:rPr>
          <w:rFonts w:ascii="Source Sans Pro" w:eastAsia="Times New Roman" w:hAnsi="Source Sans Pro" w:cs="Times New Roman"/>
          <w:color w:val="585858"/>
          <w:kern w:val="0"/>
          <w:sz w:val="24"/>
          <w:szCs w:val="24"/>
          <w:lang w:eastAsia="pt-BR"/>
          <w14:ligatures w14:val="none"/>
        </w:rPr>
      </w:pPr>
      <w:r w:rsidRPr="00530F7B">
        <w:rPr>
          <w:rFonts w:ascii="Source Sans Pro" w:eastAsia="Times New Roman" w:hAnsi="Source Sans Pro" w:cs="Times New Roman"/>
          <w:noProof/>
          <w:color w:val="585858"/>
          <w:kern w:val="0"/>
          <w:sz w:val="24"/>
          <w:szCs w:val="24"/>
          <w:lang w:eastAsia="pt-BR"/>
          <w14:ligatures w14:val="none"/>
        </w:rPr>
        <w:lastRenderedPageBreak/>
        <w:drawing>
          <wp:inline distT="0" distB="0" distL="0" distR="0" wp14:anchorId="6EAF3B58" wp14:editId="0E813105">
            <wp:extent cx="4514850" cy="3390900"/>
            <wp:effectExtent l="0" t="0" r="0" b="0"/>
            <wp:docPr id="404036639"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14850" cy="3390900"/>
                    </a:xfrm>
                    <a:prstGeom prst="rect">
                      <a:avLst/>
                    </a:prstGeom>
                    <a:noFill/>
                    <a:ln>
                      <a:noFill/>
                    </a:ln>
                  </pic:spPr>
                </pic:pic>
              </a:graphicData>
            </a:graphic>
          </wp:inline>
        </w:drawing>
      </w:r>
      <w:r w:rsidRPr="00530F7B">
        <w:rPr>
          <w:rFonts w:ascii="Source Sans Pro" w:eastAsia="Times New Roman" w:hAnsi="Source Sans Pro" w:cs="Times New Roman"/>
          <w:color w:val="585858"/>
          <w:kern w:val="0"/>
          <w:sz w:val="24"/>
          <w:szCs w:val="24"/>
          <w:lang w:eastAsia="pt-BR"/>
          <w14:ligatures w14:val="none"/>
        </w:rPr>
        <w:t xml:space="preserve">Helena Paro, médica atuante e responsável pela formação do </w:t>
      </w:r>
      <w:proofErr w:type="spellStart"/>
      <w:r w:rsidRPr="00530F7B">
        <w:rPr>
          <w:rFonts w:ascii="Source Sans Pro" w:eastAsia="Times New Roman" w:hAnsi="Source Sans Pro" w:cs="Times New Roman"/>
          <w:color w:val="585858"/>
          <w:kern w:val="0"/>
          <w:sz w:val="24"/>
          <w:szCs w:val="24"/>
          <w:lang w:eastAsia="pt-BR"/>
          <w14:ligatures w14:val="none"/>
        </w:rPr>
        <w:t>Nuavidas</w:t>
      </w:r>
      <w:proofErr w:type="spellEnd"/>
      <w:r w:rsidRPr="00530F7B">
        <w:rPr>
          <w:rFonts w:ascii="Source Sans Pro" w:eastAsia="Times New Roman" w:hAnsi="Source Sans Pro" w:cs="Times New Roman"/>
          <w:color w:val="585858"/>
          <w:kern w:val="0"/>
          <w:sz w:val="24"/>
          <w:szCs w:val="24"/>
          <w:lang w:eastAsia="pt-BR"/>
          <w14:ligatures w14:val="none"/>
        </w:rPr>
        <w:t xml:space="preserve"> no HC da UFU. Foto: arquivo pessoal</w:t>
      </w:r>
    </w:p>
    <w:p w14:paraId="35B21BBD" w14:textId="77777777" w:rsidR="00530F7B" w:rsidRPr="00530F7B" w:rsidRDefault="00530F7B" w:rsidP="00530F7B">
      <w:pPr>
        <w:shd w:val="clear" w:color="auto" w:fill="FEFEFE"/>
        <w:spacing w:before="100" w:beforeAutospacing="1" w:after="100" w:afterAutospacing="1" w:line="240" w:lineRule="auto"/>
        <w:rPr>
          <w:rFonts w:ascii="Georgia" w:eastAsia="Times New Roman" w:hAnsi="Georgia" w:cs="Times New Roman"/>
          <w:color w:val="000000"/>
          <w:kern w:val="0"/>
          <w:sz w:val="30"/>
          <w:szCs w:val="30"/>
          <w:lang w:eastAsia="pt-BR"/>
          <w14:ligatures w14:val="none"/>
        </w:rPr>
      </w:pPr>
      <w:r w:rsidRPr="00530F7B">
        <w:rPr>
          <w:rFonts w:ascii="Georgia" w:eastAsia="Times New Roman" w:hAnsi="Georgia" w:cs="Times New Roman"/>
          <w:color w:val="000000"/>
          <w:kern w:val="0"/>
          <w:sz w:val="30"/>
          <w:szCs w:val="30"/>
          <w:lang w:eastAsia="pt-BR"/>
          <w14:ligatures w14:val="none"/>
        </w:rPr>
        <w:t xml:space="preserve">Hoje, o </w:t>
      </w:r>
      <w:proofErr w:type="spellStart"/>
      <w:r w:rsidRPr="00530F7B">
        <w:rPr>
          <w:rFonts w:ascii="Georgia" w:eastAsia="Times New Roman" w:hAnsi="Georgia" w:cs="Times New Roman"/>
          <w:color w:val="000000"/>
          <w:kern w:val="0"/>
          <w:sz w:val="30"/>
          <w:szCs w:val="30"/>
          <w:lang w:eastAsia="pt-BR"/>
          <w14:ligatures w14:val="none"/>
        </w:rPr>
        <w:t>Nuavidas</w:t>
      </w:r>
      <w:proofErr w:type="spellEnd"/>
      <w:r w:rsidRPr="00530F7B">
        <w:rPr>
          <w:rFonts w:ascii="Georgia" w:eastAsia="Times New Roman" w:hAnsi="Georgia" w:cs="Times New Roman"/>
          <w:color w:val="000000"/>
          <w:kern w:val="0"/>
          <w:sz w:val="30"/>
          <w:szCs w:val="30"/>
          <w:lang w:eastAsia="pt-BR"/>
          <w14:ligatures w14:val="none"/>
        </w:rPr>
        <w:t xml:space="preserve"> é um dos principais centros que garantem o direito no Brasil, e é procurado por mulheres da região e também de outros estados. Já chegaram a atender uma paciente que viajou de Manaus à cidade mineira. Seu diferencial, nos conta Helena, é oferecer o serviço sem necessidade de espera de semanas para realizar exames – além de contar com uma equipe de médicos, psicólogos e assistentes sociais para o cuidado das pacientes. Mas foi uma outra inovação criada por Helena e sua equipe que tornou o </w:t>
      </w:r>
      <w:proofErr w:type="spellStart"/>
      <w:r w:rsidRPr="00530F7B">
        <w:rPr>
          <w:rFonts w:ascii="Georgia" w:eastAsia="Times New Roman" w:hAnsi="Georgia" w:cs="Times New Roman"/>
          <w:color w:val="000000"/>
          <w:kern w:val="0"/>
          <w:sz w:val="30"/>
          <w:szCs w:val="30"/>
          <w:lang w:eastAsia="pt-BR"/>
          <w14:ligatures w14:val="none"/>
        </w:rPr>
        <w:t>Nuavidas</w:t>
      </w:r>
      <w:proofErr w:type="spellEnd"/>
      <w:r w:rsidRPr="00530F7B">
        <w:rPr>
          <w:rFonts w:ascii="Georgia" w:eastAsia="Times New Roman" w:hAnsi="Georgia" w:cs="Times New Roman"/>
          <w:color w:val="000000"/>
          <w:kern w:val="0"/>
          <w:sz w:val="30"/>
          <w:szCs w:val="30"/>
          <w:lang w:eastAsia="pt-BR"/>
          <w14:ligatures w14:val="none"/>
        </w:rPr>
        <w:t xml:space="preserve"> conhecido nacionalmente: a realização do procedimento via </w:t>
      </w:r>
      <w:proofErr w:type="spellStart"/>
      <w:r w:rsidRPr="00530F7B">
        <w:rPr>
          <w:rFonts w:ascii="Georgia" w:eastAsia="Times New Roman" w:hAnsi="Georgia" w:cs="Times New Roman"/>
          <w:color w:val="000000"/>
          <w:kern w:val="0"/>
          <w:sz w:val="30"/>
          <w:szCs w:val="30"/>
          <w:lang w:eastAsia="pt-BR"/>
          <w14:ligatures w14:val="none"/>
        </w:rPr>
        <w:t>telessaúde</w:t>
      </w:r>
      <w:proofErr w:type="spellEnd"/>
      <w:r w:rsidRPr="00530F7B">
        <w:rPr>
          <w:rFonts w:ascii="Georgia" w:eastAsia="Times New Roman" w:hAnsi="Georgia" w:cs="Times New Roman"/>
          <w:color w:val="000000"/>
          <w:kern w:val="0"/>
          <w:sz w:val="30"/>
          <w:szCs w:val="30"/>
          <w:lang w:eastAsia="pt-BR"/>
          <w14:ligatures w14:val="none"/>
        </w:rPr>
        <w:t xml:space="preserve">, a partir do primeiro ano da pandemia. A médica elaborou uma cartilha, que orientava outros centros a fazerem o mesmo. O processo é simples: a paciente tem uma primeira consulta no hospital e, caso a equipe constate que a gravidez está em um período inferior a 8 semanas e seja do desejo da mulher, ela pode recolher o medicamento </w:t>
      </w:r>
      <w:proofErr w:type="spellStart"/>
      <w:r w:rsidRPr="00530F7B">
        <w:rPr>
          <w:rFonts w:ascii="Georgia" w:eastAsia="Times New Roman" w:hAnsi="Georgia" w:cs="Times New Roman"/>
          <w:color w:val="000000"/>
          <w:kern w:val="0"/>
          <w:sz w:val="30"/>
          <w:szCs w:val="30"/>
          <w:lang w:eastAsia="pt-BR"/>
          <w14:ligatures w14:val="none"/>
        </w:rPr>
        <w:t>misoprostol</w:t>
      </w:r>
      <w:proofErr w:type="spellEnd"/>
      <w:r w:rsidRPr="00530F7B">
        <w:rPr>
          <w:rFonts w:ascii="Georgia" w:eastAsia="Times New Roman" w:hAnsi="Georgia" w:cs="Times New Roman"/>
          <w:color w:val="000000"/>
          <w:kern w:val="0"/>
          <w:sz w:val="30"/>
          <w:szCs w:val="30"/>
          <w:lang w:eastAsia="pt-BR"/>
          <w14:ligatures w14:val="none"/>
        </w:rPr>
        <w:t xml:space="preserve"> e administrá-lo em casa – com acesso 24 horas à equipe do </w:t>
      </w:r>
      <w:proofErr w:type="spellStart"/>
      <w:r w:rsidRPr="00530F7B">
        <w:rPr>
          <w:rFonts w:ascii="Georgia" w:eastAsia="Times New Roman" w:hAnsi="Georgia" w:cs="Times New Roman"/>
          <w:color w:val="000000"/>
          <w:kern w:val="0"/>
          <w:sz w:val="30"/>
          <w:szCs w:val="30"/>
          <w:lang w:eastAsia="pt-BR"/>
          <w14:ligatures w14:val="none"/>
        </w:rPr>
        <w:t>Nuavidas</w:t>
      </w:r>
      <w:proofErr w:type="spellEnd"/>
      <w:r w:rsidRPr="00530F7B">
        <w:rPr>
          <w:rFonts w:ascii="Georgia" w:eastAsia="Times New Roman" w:hAnsi="Georgia" w:cs="Times New Roman"/>
          <w:color w:val="000000"/>
          <w:kern w:val="0"/>
          <w:sz w:val="30"/>
          <w:szCs w:val="30"/>
          <w:lang w:eastAsia="pt-BR"/>
          <w14:ligatures w14:val="none"/>
        </w:rPr>
        <w:t xml:space="preserve"> via telefone e </w:t>
      </w:r>
      <w:proofErr w:type="spellStart"/>
      <w:r w:rsidRPr="00530F7B">
        <w:rPr>
          <w:rFonts w:ascii="Georgia" w:eastAsia="Times New Roman" w:hAnsi="Georgia" w:cs="Times New Roman"/>
          <w:color w:val="000000"/>
          <w:kern w:val="0"/>
          <w:sz w:val="30"/>
          <w:szCs w:val="30"/>
          <w:lang w:eastAsia="pt-BR"/>
          <w14:ligatures w14:val="none"/>
        </w:rPr>
        <w:t>whatsapp</w:t>
      </w:r>
      <w:proofErr w:type="spellEnd"/>
      <w:r w:rsidRPr="00530F7B">
        <w:rPr>
          <w:rFonts w:ascii="Georgia" w:eastAsia="Times New Roman" w:hAnsi="Georgia" w:cs="Times New Roman"/>
          <w:color w:val="000000"/>
          <w:kern w:val="0"/>
          <w:sz w:val="30"/>
          <w:szCs w:val="30"/>
          <w:lang w:eastAsia="pt-BR"/>
          <w14:ligatures w14:val="none"/>
        </w:rPr>
        <w:t>.</w:t>
      </w:r>
    </w:p>
    <w:p w14:paraId="0CDEF6DB" w14:textId="77777777" w:rsidR="00530F7B" w:rsidRPr="00530F7B" w:rsidRDefault="00530F7B" w:rsidP="00530F7B">
      <w:pPr>
        <w:shd w:val="clear" w:color="auto" w:fill="FEFEFE"/>
        <w:spacing w:before="100" w:beforeAutospacing="1" w:after="100" w:afterAutospacing="1" w:line="240" w:lineRule="auto"/>
        <w:rPr>
          <w:rFonts w:ascii="Georgia" w:eastAsia="Times New Roman" w:hAnsi="Georgia" w:cs="Times New Roman"/>
          <w:color w:val="000000"/>
          <w:kern w:val="0"/>
          <w:sz w:val="30"/>
          <w:szCs w:val="30"/>
          <w:lang w:eastAsia="pt-BR"/>
          <w14:ligatures w14:val="none"/>
        </w:rPr>
      </w:pPr>
      <w:r w:rsidRPr="00530F7B">
        <w:rPr>
          <w:rFonts w:ascii="Georgia" w:eastAsia="Times New Roman" w:hAnsi="Georgia" w:cs="Times New Roman"/>
          <w:color w:val="000000"/>
          <w:kern w:val="0"/>
          <w:sz w:val="30"/>
          <w:szCs w:val="30"/>
          <w:lang w:eastAsia="pt-BR"/>
          <w14:ligatures w14:val="none"/>
        </w:rPr>
        <w:t xml:space="preserve">Helena explica que não há nada de revolucionário aí. É algo feito comumente em outros países, como ela aprendeu em seus estudos. Basta que haja um protocolo e uma equipe capacitada </w:t>
      </w:r>
      <w:r w:rsidRPr="00530F7B">
        <w:rPr>
          <w:rFonts w:ascii="Georgia" w:eastAsia="Times New Roman" w:hAnsi="Georgia" w:cs="Times New Roman"/>
          <w:color w:val="000000"/>
          <w:kern w:val="0"/>
          <w:sz w:val="30"/>
          <w:szCs w:val="30"/>
          <w:lang w:eastAsia="pt-BR"/>
          <w14:ligatures w14:val="none"/>
        </w:rPr>
        <w:lastRenderedPageBreak/>
        <w:t xml:space="preserve">disposta a atender. O aborto com </w:t>
      </w:r>
      <w:proofErr w:type="spellStart"/>
      <w:r w:rsidRPr="00530F7B">
        <w:rPr>
          <w:rFonts w:ascii="Georgia" w:eastAsia="Times New Roman" w:hAnsi="Georgia" w:cs="Times New Roman"/>
          <w:color w:val="000000"/>
          <w:kern w:val="0"/>
          <w:sz w:val="30"/>
          <w:szCs w:val="30"/>
          <w:lang w:eastAsia="pt-BR"/>
          <w14:ligatures w14:val="none"/>
        </w:rPr>
        <w:t>misoprostol</w:t>
      </w:r>
      <w:proofErr w:type="spellEnd"/>
      <w:r w:rsidRPr="00530F7B">
        <w:rPr>
          <w:rFonts w:ascii="Georgia" w:eastAsia="Times New Roman" w:hAnsi="Georgia" w:cs="Times New Roman"/>
          <w:color w:val="000000"/>
          <w:kern w:val="0"/>
          <w:sz w:val="30"/>
          <w:szCs w:val="30"/>
          <w:lang w:eastAsia="pt-BR"/>
          <w14:ligatures w14:val="none"/>
        </w:rPr>
        <w:t xml:space="preserve"> é altamente seguro, certificado por fortes evidências científicas. Pesquisa recente, feita pelo </w:t>
      </w:r>
      <w:proofErr w:type="spellStart"/>
      <w:r w:rsidRPr="00530F7B">
        <w:rPr>
          <w:rFonts w:ascii="Georgia" w:eastAsia="Times New Roman" w:hAnsi="Georgia" w:cs="Times New Roman"/>
          <w:color w:val="000000"/>
          <w:kern w:val="0"/>
          <w:sz w:val="30"/>
          <w:szCs w:val="30"/>
          <w:lang w:eastAsia="pt-BR"/>
          <w14:ligatures w14:val="none"/>
        </w:rPr>
        <w:t>Research</w:t>
      </w:r>
      <w:proofErr w:type="spellEnd"/>
      <w:r w:rsidRPr="00530F7B">
        <w:rPr>
          <w:rFonts w:ascii="Georgia" w:eastAsia="Times New Roman" w:hAnsi="Georgia" w:cs="Times New Roman"/>
          <w:color w:val="000000"/>
          <w:kern w:val="0"/>
          <w:sz w:val="30"/>
          <w:szCs w:val="30"/>
          <w:lang w:eastAsia="pt-BR"/>
          <w14:ligatures w14:val="none"/>
        </w:rPr>
        <w:t xml:space="preserve"> </w:t>
      </w:r>
      <w:proofErr w:type="spellStart"/>
      <w:r w:rsidRPr="00530F7B">
        <w:rPr>
          <w:rFonts w:ascii="Georgia" w:eastAsia="Times New Roman" w:hAnsi="Georgia" w:cs="Times New Roman"/>
          <w:color w:val="000000"/>
          <w:kern w:val="0"/>
          <w:sz w:val="30"/>
          <w:szCs w:val="30"/>
          <w:lang w:eastAsia="pt-BR"/>
          <w14:ligatures w14:val="none"/>
        </w:rPr>
        <w:t>Group</w:t>
      </w:r>
      <w:proofErr w:type="spellEnd"/>
      <w:r w:rsidRPr="00530F7B">
        <w:rPr>
          <w:rFonts w:ascii="Georgia" w:eastAsia="Times New Roman" w:hAnsi="Georgia" w:cs="Times New Roman"/>
          <w:color w:val="000000"/>
          <w:kern w:val="0"/>
          <w:sz w:val="30"/>
          <w:szCs w:val="30"/>
          <w:lang w:eastAsia="pt-BR"/>
          <w14:ligatures w14:val="none"/>
        </w:rPr>
        <w:t xml:space="preserve"> </w:t>
      </w:r>
      <w:proofErr w:type="spellStart"/>
      <w:r w:rsidRPr="00530F7B">
        <w:rPr>
          <w:rFonts w:ascii="Georgia" w:eastAsia="Times New Roman" w:hAnsi="Georgia" w:cs="Times New Roman"/>
          <w:color w:val="000000"/>
          <w:kern w:val="0"/>
          <w:sz w:val="30"/>
          <w:szCs w:val="30"/>
          <w:lang w:eastAsia="pt-BR"/>
          <w14:ligatures w14:val="none"/>
        </w:rPr>
        <w:t>on</w:t>
      </w:r>
      <w:proofErr w:type="spellEnd"/>
      <w:r w:rsidRPr="00530F7B">
        <w:rPr>
          <w:rFonts w:ascii="Georgia" w:eastAsia="Times New Roman" w:hAnsi="Georgia" w:cs="Times New Roman"/>
          <w:color w:val="000000"/>
          <w:kern w:val="0"/>
          <w:sz w:val="30"/>
          <w:szCs w:val="30"/>
          <w:lang w:eastAsia="pt-BR"/>
          <w14:ligatures w14:val="none"/>
        </w:rPr>
        <w:t xml:space="preserve"> </w:t>
      </w:r>
      <w:proofErr w:type="spellStart"/>
      <w:r w:rsidRPr="00530F7B">
        <w:rPr>
          <w:rFonts w:ascii="Georgia" w:eastAsia="Times New Roman" w:hAnsi="Georgia" w:cs="Times New Roman"/>
          <w:color w:val="000000"/>
          <w:kern w:val="0"/>
          <w:sz w:val="30"/>
          <w:szCs w:val="30"/>
          <w:lang w:eastAsia="pt-BR"/>
          <w14:ligatures w14:val="none"/>
        </w:rPr>
        <w:t>Postovulatory</w:t>
      </w:r>
      <w:proofErr w:type="spellEnd"/>
      <w:r w:rsidRPr="00530F7B">
        <w:rPr>
          <w:rFonts w:ascii="Georgia" w:eastAsia="Times New Roman" w:hAnsi="Georgia" w:cs="Times New Roman"/>
          <w:color w:val="000000"/>
          <w:kern w:val="0"/>
          <w:sz w:val="30"/>
          <w:szCs w:val="30"/>
          <w:lang w:eastAsia="pt-BR"/>
          <w14:ligatures w14:val="none"/>
        </w:rPr>
        <w:t xml:space="preserve"> </w:t>
      </w:r>
      <w:proofErr w:type="spellStart"/>
      <w:r w:rsidRPr="00530F7B">
        <w:rPr>
          <w:rFonts w:ascii="Georgia" w:eastAsia="Times New Roman" w:hAnsi="Georgia" w:cs="Times New Roman"/>
          <w:color w:val="000000"/>
          <w:kern w:val="0"/>
          <w:sz w:val="30"/>
          <w:szCs w:val="30"/>
          <w:lang w:eastAsia="pt-BR"/>
          <w14:ligatures w14:val="none"/>
        </w:rPr>
        <w:t>Methods</w:t>
      </w:r>
      <w:proofErr w:type="spellEnd"/>
      <w:r w:rsidRPr="00530F7B">
        <w:rPr>
          <w:rFonts w:ascii="Georgia" w:eastAsia="Times New Roman" w:hAnsi="Georgia" w:cs="Times New Roman"/>
          <w:color w:val="000000"/>
          <w:kern w:val="0"/>
          <w:sz w:val="30"/>
          <w:szCs w:val="30"/>
          <w:lang w:eastAsia="pt-BR"/>
          <w14:ligatures w14:val="none"/>
        </w:rPr>
        <w:t xml:space="preserve"> </w:t>
      </w:r>
      <w:proofErr w:type="spellStart"/>
      <w:r w:rsidRPr="00530F7B">
        <w:rPr>
          <w:rFonts w:ascii="Georgia" w:eastAsia="Times New Roman" w:hAnsi="Georgia" w:cs="Times New Roman"/>
          <w:color w:val="000000"/>
          <w:kern w:val="0"/>
          <w:sz w:val="30"/>
          <w:szCs w:val="30"/>
          <w:lang w:eastAsia="pt-BR"/>
          <w14:ligatures w14:val="none"/>
        </w:rPr>
        <w:t>of</w:t>
      </w:r>
      <w:proofErr w:type="spellEnd"/>
      <w:r w:rsidRPr="00530F7B">
        <w:rPr>
          <w:rFonts w:ascii="Georgia" w:eastAsia="Times New Roman" w:hAnsi="Georgia" w:cs="Times New Roman"/>
          <w:color w:val="000000"/>
          <w:kern w:val="0"/>
          <w:sz w:val="30"/>
          <w:szCs w:val="30"/>
          <w:lang w:eastAsia="pt-BR"/>
          <w14:ligatures w14:val="none"/>
        </w:rPr>
        <w:t xml:space="preserve"> </w:t>
      </w:r>
      <w:proofErr w:type="spellStart"/>
      <w:r w:rsidRPr="00530F7B">
        <w:rPr>
          <w:rFonts w:ascii="Georgia" w:eastAsia="Times New Roman" w:hAnsi="Georgia" w:cs="Times New Roman"/>
          <w:color w:val="000000"/>
          <w:kern w:val="0"/>
          <w:sz w:val="30"/>
          <w:szCs w:val="30"/>
          <w:lang w:eastAsia="pt-BR"/>
          <w14:ligatures w14:val="none"/>
        </w:rPr>
        <w:t>Fertility</w:t>
      </w:r>
      <w:proofErr w:type="spellEnd"/>
      <w:r w:rsidRPr="00530F7B">
        <w:rPr>
          <w:rFonts w:ascii="Georgia" w:eastAsia="Times New Roman" w:hAnsi="Georgia" w:cs="Times New Roman"/>
          <w:color w:val="000000"/>
          <w:kern w:val="0"/>
          <w:sz w:val="30"/>
          <w:szCs w:val="30"/>
          <w:lang w:eastAsia="pt-BR"/>
          <w14:ligatures w14:val="none"/>
        </w:rPr>
        <w:t xml:space="preserve"> </w:t>
      </w:r>
      <w:proofErr w:type="spellStart"/>
      <w:r w:rsidRPr="00530F7B">
        <w:rPr>
          <w:rFonts w:ascii="Georgia" w:eastAsia="Times New Roman" w:hAnsi="Georgia" w:cs="Times New Roman"/>
          <w:color w:val="000000"/>
          <w:kern w:val="0"/>
          <w:sz w:val="30"/>
          <w:szCs w:val="30"/>
          <w:lang w:eastAsia="pt-BR"/>
          <w14:ligatures w14:val="none"/>
        </w:rPr>
        <w:t>Regulation</w:t>
      </w:r>
      <w:proofErr w:type="spellEnd"/>
      <w:r w:rsidRPr="00530F7B">
        <w:rPr>
          <w:rFonts w:ascii="Georgia" w:eastAsia="Times New Roman" w:hAnsi="Georgia" w:cs="Times New Roman"/>
          <w:color w:val="000000"/>
          <w:kern w:val="0"/>
          <w:sz w:val="30"/>
          <w:szCs w:val="30"/>
          <w:lang w:eastAsia="pt-BR"/>
          <w14:ligatures w14:val="none"/>
        </w:rPr>
        <w:t>, da Organização Mundial da Saúde (OMS), </w:t>
      </w:r>
      <w:hyperlink r:id="rId10" w:history="1">
        <w:r w:rsidRPr="00530F7B">
          <w:rPr>
            <w:rFonts w:ascii="Georgia" w:eastAsia="Times New Roman" w:hAnsi="Georgia" w:cs="Times New Roman"/>
            <w:color w:val="42708F"/>
            <w:kern w:val="0"/>
            <w:sz w:val="30"/>
            <w:szCs w:val="30"/>
            <w:u w:val="single"/>
            <w:lang w:eastAsia="pt-BR"/>
            <w14:ligatures w14:val="none"/>
          </w:rPr>
          <w:t>constatou sua alta segurança</w:t>
        </w:r>
      </w:hyperlink>
      <w:r w:rsidRPr="00530F7B">
        <w:rPr>
          <w:rFonts w:ascii="Georgia" w:eastAsia="Times New Roman" w:hAnsi="Georgia" w:cs="Times New Roman"/>
          <w:color w:val="000000"/>
          <w:kern w:val="0"/>
          <w:sz w:val="30"/>
          <w:szCs w:val="30"/>
          <w:lang w:eastAsia="pt-BR"/>
          <w14:ligatures w14:val="none"/>
        </w:rPr>
        <w:t> em um grupo amplo. Apenas em 0,04% dos casos houve sangramento vaginal com necessidade de retorno ao hospital por precaução.</w:t>
      </w:r>
    </w:p>
    <w:p w14:paraId="60B0F730" w14:textId="77777777" w:rsidR="00530F7B" w:rsidRPr="00530F7B" w:rsidRDefault="00530F7B" w:rsidP="00530F7B">
      <w:pPr>
        <w:shd w:val="clear" w:color="auto" w:fill="FEFEFE"/>
        <w:spacing w:before="100" w:beforeAutospacing="1" w:after="100" w:afterAutospacing="1" w:line="240" w:lineRule="auto"/>
        <w:rPr>
          <w:rFonts w:ascii="Georgia" w:eastAsia="Times New Roman" w:hAnsi="Georgia" w:cs="Times New Roman"/>
          <w:color w:val="000000"/>
          <w:kern w:val="0"/>
          <w:sz w:val="30"/>
          <w:szCs w:val="30"/>
          <w:lang w:eastAsia="pt-BR"/>
          <w14:ligatures w14:val="none"/>
        </w:rPr>
      </w:pPr>
      <w:r w:rsidRPr="00530F7B">
        <w:rPr>
          <w:rFonts w:ascii="Georgia" w:eastAsia="Times New Roman" w:hAnsi="Georgia" w:cs="Times New Roman"/>
          <w:color w:val="000000"/>
          <w:kern w:val="0"/>
          <w:sz w:val="30"/>
          <w:szCs w:val="30"/>
          <w:lang w:eastAsia="pt-BR"/>
          <w14:ligatures w14:val="none"/>
        </w:rPr>
        <w:t>Ainda assim, as forças ultraconservadoras que ascenderam nos últimos anos voltaram seus olhos e seu ódio à médica de Uberlândia e seu grupo. Uma reportagem da </w:t>
      </w:r>
      <w:r w:rsidRPr="00530F7B">
        <w:rPr>
          <w:rFonts w:ascii="Georgia" w:eastAsia="Times New Roman" w:hAnsi="Georgia" w:cs="Times New Roman"/>
          <w:i/>
          <w:iCs/>
          <w:color w:val="000000"/>
          <w:kern w:val="0"/>
          <w:sz w:val="30"/>
          <w:szCs w:val="30"/>
          <w:lang w:eastAsia="pt-BR"/>
          <w14:ligatures w14:val="none"/>
        </w:rPr>
        <w:t>Agência Pública </w:t>
      </w:r>
      <w:r w:rsidRPr="00530F7B">
        <w:rPr>
          <w:rFonts w:ascii="Georgia" w:eastAsia="Times New Roman" w:hAnsi="Georgia" w:cs="Times New Roman"/>
          <w:color w:val="000000"/>
          <w:kern w:val="0"/>
          <w:sz w:val="30"/>
          <w:szCs w:val="30"/>
          <w:lang w:eastAsia="pt-BR"/>
          <w14:ligatures w14:val="none"/>
        </w:rPr>
        <w:t>de maio </w:t>
      </w:r>
      <w:hyperlink r:id="rId11" w:history="1">
        <w:r w:rsidRPr="00530F7B">
          <w:rPr>
            <w:rFonts w:ascii="Georgia" w:eastAsia="Times New Roman" w:hAnsi="Georgia" w:cs="Times New Roman"/>
            <w:color w:val="42708F"/>
            <w:kern w:val="0"/>
            <w:sz w:val="30"/>
            <w:szCs w:val="30"/>
            <w:u w:val="single"/>
            <w:lang w:eastAsia="pt-BR"/>
            <w14:ligatures w14:val="none"/>
          </w:rPr>
          <w:t>denunciou os ataques</w:t>
        </w:r>
      </w:hyperlink>
      <w:r w:rsidRPr="00530F7B">
        <w:rPr>
          <w:rFonts w:ascii="Georgia" w:eastAsia="Times New Roman" w:hAnsi="Georgia" w:cs="Times New Roman"/>
          <w:color w:val="000000"/>
          <w:kern w:val="0"/>
          <w:sz w:val="30"/>
          <w:szCs w:val="30"/>
          <w:lang w:eastAsia="pt-BR"/>
          <w14:ligatures w14:val="none"/>
        </w:rPr>
        <w:t xml:space="preserve"> voltados a ela, tanto pelo Conselho Regional de Medicina de Minas Gerais (CRM-MG) quanto por políticos da região. As investidas visaram justamente a cartilha que ensinava outros centros de saúde a fazer o aborto medicamentoso via </w:t>
      </w:r>
      <w:proofErr w:type="spellStart"/>
      <w:r w:rsidRPr="00530F7B">
        <w:rPr>
          <w:rFonts w:ascii="Georgia" w:eastAsia="Times New Roman" w:hAnsi="Georgia" w:cs="Times New Roman"/>
          <w:color w:val="000000"/>
          <w:kern w:val="0"/>
          <w:sz w:val="30"/>
          <w:szCs w:val="30"/>
          <w:lang w:eastAsia="pt-BR"/>
          <w14:ligatures w14:val="none"/>
        </w:rPr>
        <w:t>telessaúde</w:t>
      </w:r>
      <w:proofErr w:type="spellEnd"/>
      <w:r w:rsidRPr="00530F7B">
        <w:rPr>
          <w:rFonts w:ascii="Georgia" w:eastAsia="Times New Roman" w:hAnsi="Georgia" w:cs="Times New Roman"/>
          <w:color w:val="000000"/>
          <w:kern w:val="0"/>
          <w:sz w:val="30"/>
          <w:szCs w:val="30"/>
          <w:lang w:eastAsia="pt-BR"/>
          <w14:ligatures w14:val="none"/>
        </w:rPr>
        <w:t xml:space="preserve">. O CRM-MG fez uma estranha denúncia anônima (algo que não cabe nessa situação) que acusa Helena de “corromper os bons costumes”, “favorecer o crime” e “não utilizar os conhecimentos científicos em prol da saúde das pessoas”. Helena incomoda-se em especial com o último, já que toda a medicina que pratica é baseada nas evidências científicas mais sólidas. Os ataques políticos aconteceram na Câmara de Vereadores de Uberlândia, em especial de </w:t>
      </w:r>
      <w:proofErr w:type="spellStart"/>
      <w:r w:rsidRPr="00530F7B">
        <w:rPr>
          <w:rFonts w:ascii="Georgia" w:eastAsia="Times New Roman" w:hAnsi="Georgia" w:cs="Times New Roman"/>
          <w:color w:val="000000"/>
          <w:kern w:val="0"/>
          <w:sz w:val="30"/>
          <w:szCs w:val="30"/>
          <w:lang w:eastAsia="pt-BR"/>
          <w14:ligatures w14:val="none"/>
        </w:rPr>
        <w:t>Thiarles</w:t>
      </w:r>
      <w:proofErr w:type="spellEnd"/>
      <w:r w:rsidRPr="00530F7B">
        <w:rPr>
          <w:rFonts w:ascii="Georgia" w:eastAsia="Times New Roman" w:hAnsi="Georgia" w:cs="Times New Roman"/>
          <w:color w:val="000000"/>
          <w:kern w:val="0"/>
          <w:sz w:val="30"/>
          <w:szCs w:val="30"/>
          <w:lang w:eastAsia="pt-BR"/>
          <w14:ligatures w14:val="none"/>
        </w:rPr>
        <w:t xml:space="preserve"> Santos (PSL), morto pela covid em 2021, e Cristiano </w:t>
      </w:r>
      <w:proofErr w:type="spellStart"/>
      <w:r w:rsidRPr="00530F7B">
        <w:rPr>
          <w:rFonts w:ascii="Georgia" w:eastAsia="Times New Roman" w:hAnsi="Georgia" w:cs="Times New Roman"/>
          <w:color w:val="000000"/>
          <w:kern w:val="0"/>
          <w:sz w:val="30"/>
          <w:szCs w:val="30"/>
          <w:lang w:eastAsia="pt-BR"/>
          <w14:ligatures w14:val="none"/>
        </w:rPr>
        <w:t>Caporezzo</w:t>
      </w:r>
      <w:proofErr w:type="spellEnd"/>
      <w:r w:rsidRPr="00530F7B">
        <w:rPr>
          <w:rFonts w:ascii="Georgia" w:eastAsia="Times New Roman" w:hAnsi="Georgia" w:cs="Times New Roman"/>
          <w:color w:val="000000"/>
          <w:kern w:val="0"/>
          <w:sz w:val="30"/>
          <w:szCs w:val="30"/>
          <w:lang w:eastAsia="pt-BR"/>
          <w14:ligatures w14:val="none"/>
        </w:rPr>
        <w:t xml:space="preserve"> (PL), que </w:t>
      </w:r>
      <w:proofErr w:type="gramStart"/>
      <w:r w:rsidRPr="00530F7B">
        <w:rPr>
          <w:rFonts w:ascii="Georgia" w:eastAsia="Times New Roman" w:hAnsi="Georgia" w:cs="Times New Roman"/>
          <w:color w:val="000000"/>
          <w:kern w:val="0"/>
          <w:sz w:val="30"/>
          <w:szCs w:val="30"/>
          <w:lang w:eastAsia="pt-BR"/>
          <w14:ligatures w14:val="none"/>
        </w:rPr>
        <w:t>elegeu-se</w:t>
      </w:r>
      <w:proofErr w:type="gramEnd"/>
      <w:r w:rsidRPr="00530F7B">
        <w:rPr>
          <w:rFonts w:ascii="Georgia" w:eastAsia="Times New Roman" w:hAnsi="Georgia" w:cs="Times New Roman"/>
          <w:color w:val="000000"/>
          <w:kern w:val="0"/>
          <w:sz w:val="30"/>
          <w:szCs w:val="30"/>
          <w:lang w:eastAsia="pt-BR"/>
          <w14:ligatures w14:val="none"/>
        </w:rPr>
        <w:t xml:space="preserve"> deputado estadual em 2022. </w:t>
      </w:r>
    </w:p>
    <w:p w14:paraId="0007DF28" w14:textId="77777777" w:rsidR="00530F7B" w:rsidRPr="00530F7B" w:rsidRDefault="00530F7B" w:rsidP="00530F7B">
      <w:pPr>
        <w:shd w:val="clear" w:color="auto" w:fill="FEFEFE"/>
        <w:spacing w:before="100" w:beforeAutospacing="1" w:after="100" w:afterAutospacing="1" w:line="240" w:lineRule="auto"/>
        <w:rPr>
          <w:rFonts w:ascii="Georgia" w:eastAsia="Times New Roman" w:hAnsi="Georgia" w:cs="Times New Roman"/>
          <w:color w:val="000000"/>
          <w:kern w:val="0"/>
          <w:sz w:val="30"/>
          <w:szCs w:val="30"/>
          <w:lang w:eastAsia="pt-BR"/>
          <w14:ligatures w14:val="none"/>
        </w:rPr>
      </w:pPr>
      <w:r w:rsidRPr="00530F7B">
        <w:rPr>
          <w:rFonts w:ascii="Georgia" w:eastAsia="Times New Roman" w:hAnsi="Georgia" w:cs="Times New Roman"/>
          <w:color w:val="000000"/>
          <w:kern w:val="0"/>
          <w:sz w:val="30"/>
          <w:szCs w:val="30"/>
          <w:lang w:eastAsia="pt-BR"/>
          <w14:ligatures w14:val="none"/>
        </w:rPr>
        <w:t xml:space="preserve">Afora os ataques institucionais, os olhares tortos de seus colegas e a necessidade de ter de defender-se constantemente obrigaram Helena a se afastar por um período, em 2022, após uma estafa profunda. Mas não esmoreceu – longe disso, engaja-se cada vez mais na luta para garantir que o direito ao aborto esteja ao alcance de qualquer brasileira que precisa dele. Declaradamente otimista, ela acredita que os anos sombrios do governo Bolsonaro, fortemente influenciado por fundamentalistas cristãos, podem ter servido para soprar as brasas e aumentar o fogo daqueles que estão ao lado dos direitos humanos e das mulheres. Helena e o seu trabalho no </w:t>
      </w:r>
      <w:proofErr w:type="spellStart"/>
      <w:r w:rsidRPr="00530F7B">
        <w:rPr>
          <w:rFonts w:ascii="Georgia" w:eastAsia="Times New Roman" w:hAnsi="Georgia" w:cs="Times New Roman"/>
          <w:color w:val="000000"/>
          <w:kern w:val="0"/>
          <w:sz w:val="30"/>
          <w:szCs w:val="30"/>
          <w:lang w:eastAsia="pt-BR"/>
          <w14:ligatures w14:val="none"/>
        </w:rPr>
        <w:t>Nuavidas</w:t>
      </w:r>
      <w:proofErr w:type="spellEnd"/>
      <w:r w:rsidRPr="00530F7B">
        <w:rPr>
          <w:rFonts w:ascii="Georgia" w:eastAsia="Times New Roman" w:hAnsi="Georgia" w:cs="Times New Roman"/>
          <w:color w:val="000000"/>
          <w:kern w:val="0"/>
          <w:sz w:val="30"/>
          <w:szCs w:val="30"/>
          <w:lang w:eastAsia="pt-BR"/>
          <w14:ligatures w14:val="none"/>
        </w:rPr>
        <w:t xml:space="preserve"> são uma das frentes mais aguerridas, mas há outras espalhando-se pelo país. O passo mais importante, hoje, para ela, é garantir que toda mulher que precise recorrer ao aborto </w:t>
      </w:r>
      <w:r w:rsidRPr="00530F7B">
        <w:rPr>
          <w:rFonts w:ascii="Georgia" w:eastAsia="Times New Roman" w:hAnsi="Georgia" w:cs="Times New Roman"/>
          <w:color w:val="000000"/>
          <w:kern w:val="0"/>
          <w:sz w:val="30"/>
          <w:szCs w:val="30"/>
          <w:lang w:eastAsia="pt-BR"/>
          <w14:ligatures w14:val="none"/>
        </w:rPr>
        <w:lastRenderedPageBreak/>
        <w:t>previsto em lei possa alcançá-lo de forma rápida e segura – sem ser constrangida, coibida ou humilhada.</w:t>
      </w:r>
    </w:p>
    <w:p w14:paraId="4908B887" w14:textId="77777777" w:rsidR="00530F7B" w:rsidRPr="00530F7B" w:rsidRDefault="00530F7B" w:rsidP="00530F7B">
      <w:pPr>
        <w:shd w:val="clear" w:color="auto" w:fill="FEFEFE"/>
        <w:spacing w:before="100" w:beforeAutospacing="1" w:after="100" w:afterAutospacing="1" w:line="240" w:lineRule="auto"/>
        <w:outlineLvl w:val="2"/>
        <w:rPr>
          <w:rFonts w:ascii="Source Sans Pro" w:eastAsia="Times New Roman" w:hAnsi="Source Sans Pro" w:cs="Times New Roman"/>
          <w:color w:val="585858"/>
          <w:kern w:val="0"/>
          <w:sz w:val="27"/>
          <w:szCs w:val="27"/>
          <w:lang w:eastAsia="pt-BR"/>
          <w14:ligatures w14:val="none"/>
        </w:rPr>
      </w:pPr>
      <w:r w:rsidRPr="00530F7B">
        <w:rPr>
          <w:rFonts w:ascii="Source Sans Pro" w:eastAsia="Times New Roman" w:hAnsi="Source Sans Pro" w:cs="Times New Roman"/>
          <w:b/>
          <w:bCs/>
          <w:color w:val="585858"/>
          <w:kern w:val="0"/>
          <w:sz w:val="27"/>
          <w:szCs w:val="27"/>
          <w:lang w:eastAsia="pt-BR"/>
          <w14:ligatures w14:val="none"/>
        </w:rPr>
        <w:t>O caso da criança capixaba</w:t>
      </w:r>
    </w:p>
    <w:p w14:paraId="6E9BF952" w14:textId="77777777" w:rsidR="00530F7B" w:rsidRPr="00530F7B" w:rsidRDefault="00530F7B" w:rsidP="00530F7B">
      <w:pPr>
        <w:shd w:val="clear" w:color="auto" w:fill="FEFEFE"/>
        <w:spacing w:before="100" w:beforeAutospacing="1" w:after="100" w:afterAutospacing="1" w:line="240" w:lineRule="auto"/>
        <w:rPr>
          <w:rFonts w:ascii="Georgia" w:eastAsia="Times New Roman" w:hAnsi="Georgia" w:cs="Times New Roman"/>
          <w:color w:val="000000"/>
          <w:kern w:val="0"/>
          <w:sz w:val="30"/>
          <w:szCs w:val="30"/>
          <w:lang w:eastAsia="pt-BR"/>
          <w14:ligatures w14:val="none"/>
        </w:rPr>
      </w:pPr>
      <w:r w:rsidRPr="00530F7B">
        <w:rPr>
          <w:rFonts w:ascii="Georgia" w:eastAsia="Times New Roman" w:hAnsi="Georgia" w:cs="Times New Roman"/>
          <w:color w:val="000000"/>
          <w:kern w:val="0"/>
          <w:sz w:val="30"/>
          <w:szCs w:val="30"/>
          <w:lang w:eastAsia="pt-BR"/>
          <w14:ligatures w14:val="none"/>
        </w:rPr>
        <w:t xml:space="preserve">Há três anos, em plena pandemia, um caso grotesco abalou o Brasil – e não tinha qualquer relação com a covid-19. Uma garota de 11 anos, estuprada por um tio de 33, teve seu direito ao aborto legal atrasado e quase impedido pelo ministério da Mulher, da Família e dos Direitos Humanos. A então ministra </w:t>
      </w:r>
      <w:proofErr w:type="spellStart"/>
      <w:r w:rsidRPr="00530F7B">
        <w:rPr>
          <w:rFonts w:ascii="Georgia" w:eastAsia="Times New Roman" w:hAnsi="Georgia" w:cs="Times New Roman"/>
          <w:color w:val="000000"/>
          <w:kern w:val="0"/>
          <w:sz w:val="30"/>
          <w:szCs w:val="30"/>
          <w:lang w:eastAsia="pt-BR"/>
          <w14:ligatures w14:val="none"/>
        </w:rPr>
        <w:t>Damares</w:t>
      </w:r>
      <w:proofErr w:type="spellEnd"/>
      <w:r w:rsidRPr="00530F7B">
        <w:rPr>
          <w:rFonts w:ascii="Georgia" w:eastAsia="Times New Roman" w:hAnsi="Georgia" w:cs="Times New Roman"/>
          <w:color w:val="000000"/>
          <w:kern w:val="0"/>
          <w:sz w:val="30"/>
          <w:szCs w:val="30"/>
          <w:lang w:eastAsia="pt-BR"/>
          <w14:ligatures w14:val="none"/>
        </w:rPr>
        <w:t xml:space="preserve"> Alves </w:t>
      </w:r>
      <w:hyperlink r:id="rId12" w:history="1">
        <w:r w:rsidRPr="00530F7B">
          <w:rPr>
            <w:rFonts w:ascii="Georgia" w:eastAsia="Times New Roman" w:hAnsi="Georgia" w:cs="Times New Roman"/>
            <w:color w:val="42708F"/>
            <w:kern w:val="0"/>
            <w:sz w:val="30"/>
            <w:szCs w:val="30"/>
            <w:u w:val="single"/>
            <w:lang w:eastAsia="pt-BR"/>
            <w14:ligatures w14:val="none"/>
          </w:rPr>
          <w:t>agiu diretamente</w:t>
        </w:r>
      </w:hyperlink>
      <w:r w:rsidRPr="00530F7B">
        <w:rPr>
          <w:rFonts w:ascii="Georgia" w:eastAsia="Times New Roman" w:hAnsi="Georgia" w:cs="Times New Roman"/>
          <w:color w:val="000000"/>
          <w:kern w:val="0"/>
          <w:sz w:val="30"/>
          <w:szCs w:val="30"/>
          <w:lang w:eastAsia="pt-BR"/>
          <w14:ligatures w14:val="none"/>
        </w:rPr>
        <w:t>, nos bastidores. Ela enviou sua equipe para a cidade de São Mateus (ES), onde vivia a menina, para pressionar os responsáveis por conduzir os procedimentos. Também vazou o nome da vítima para grupos extremistas. Após comoção da sociedade e ação do Tribunal de Justiça e da secretaria de Saúde do Espírito Santo, a garota pôde realizar o procedimento com segurança.</w:t>
      </w:r>
    </w:p>
    <w:p w14:paraId="70B8A3F1" w14:textId="351DFB96" w:rsidR="00530F7B" w:rsidRPr="00530F7B" w:rsidRDefault="00530F7B" w:rsidP="00530F7B">
      <w:pPr>
        <w:shd w:val="clear" w:color="auto" w:fill="FEFEFE"/>
        <w:spacing w:after="0" w:line="240" w:lineRule="auto"/>
        <w:jc w:val="center"/>
        <w:rPr>
          <w:rFonts w:ascii="Source Sans Pro" w:eastAsia="Times New Roman" w:hAnsi="Source Sans Pro" w:cs="Times New Roman"/>
          <w:color w:val="585858"/>
          <w:kern w:val="0"/>
          <w:sz w:val="24"/>
          <w:szCs w:val="24"/>
          <w:lang w:eastAsia="pt-BR"/>
          <w14:ligatures w14:val="none"/>
        </w:rPr>
      </w:pPr>
      <w:r w:rsidRPr="00530F7B">
        <w:rPr>
          <w:rFonts w:ascii="Source Sans Pro" w:eastAsia="Times New Roman" w:hAnsi="Source Sans Pro" w:cs="Times New Roman"/>
          <w:noProof/>
          <w:color w:val="42708F"/>
          <w:kern w:val="0"/>
          <w:sz w:val="24"/>
          <w:szCs w:val="24"/>
          <w:lang w:eastAsia="pt-BR"/>
          <w14:ligatures w14:val="none"/>
        </w:rPr>
        <w:drawing>
          <wp:inline distT="0" distB="0" distL="0" distR="0" wp14:anchorId="53848518" wp14:editId="7578C4AC">
            <wp:extent cx="5400040" cy="666750"/>
            <wp:effectExtent l="0" t="0" r="0" b="0"/>
            <wp:docPr id="1405299092" name="Imagem 1">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00040" cy="666750"/>
                    </a:xfrm>
                    <a:prstGeom prst="rect">
                      <a:avLst/>
                    </a:prstGeom>
                    <a:noFill/>
                    <a:ln>
                      <a:noFill/>
                    </a:ln>
                  </pic:spPr>
                </pic:pic>
              </a:graphicData>
            </a:graphic>
          </wp:inline>
        </w:drawing>
      </w:r>
    </w:p>
    <w:p w14:paraId="767636C7" w14:textId="77777777" w:rsidR="00530F7B" w:rsidRPr="00530F7B" w:rsidRDefault="00530F7B" w:rsidP="00530F7B">
      <w:pPr>
        <w:shd w:val="clear" w:color="auto" w:fill="FEFEFE"/>
        <w:spacing w:before="100" w:beforeAutospacing="1" w:after="100" w:afterAutospacing="1" w:line="240" w:lineRule="auto"/>
        <w:rPr>
          <w:rFonts w:ascii="Georgia" w:eastAsia="Times New Roman" w:hAnsi="Georgia" w:cs="Times New Roman"/>
          <w:color w:val="000000"/>
          <w:kern w:val="0"/>
          <w:sz w:val="30"/>
          <w:szCs w:val="30"/>
          <w:lang w:eastAsia="pt-BR"/>
          <w14:ligatures w14:val="none"/>
        </w:rPr>
      </w:pPr>
      <w:r w:rsidRPr="00530F7B">
        <w:rPr>
          <w:rFonts w:ascii="Georgia" w:eastAsia="Times New Roman" w:hAnsi="Georgia" w:cs="Times New Roman"/>
          <w:color w:val="000000"/>
          <w:kern w:val="0"/>
          <w:sz w:val="30"/>
          <w:szCs w:val="30"/>
          <w:lang w:eastAsia="pt-BR"/>
          <w14:ligatures w14:val="none"/>
        </w:rPr>
        <w:t xml:space="preserve">Helena teve um papel importante, embora lateral, na garantia desse aborto. Após um período estudando nos Estados Unidos, aprendeu que era possível, inclusive no Brasil, fazer o procedimento mesmo após 22 semanas de gestação. A lei não estipula nenhum prazo para a sua realização, nos casos previstos. Geralmente as pacientes que chegam com esse tempo de gravidez são as que vivem em contexto social mais vulnerável. Após ter realizado, no </w:t>
      </w:r>
      <w:proofErr w:type="spellStart"/>
      <w:r w:rsidRPr="00530F7B">
        <w:rPr>
          <w:rFonts w:ascii="Georgia" w:eastAsia="Times New Roman" w:hAnsi="Georgia" w:cs="Times New Roman"/>
          <w:color w:val="000000"/>
          <w:kern w:val="0"/>
          <w:sz w:val="30"/>
          <w:szCs w:val="30"/>
          <w:lang w:eastAsia="pt-BR"/>
          <w14:ligatures w14:val="none"/>
        </w:rPr>
        <w:t>Nuavidas</w:t>
      </w:r>
      <w:proofErr w:type="spellEnd"/>
      <w:r w:rsidRPr="00530F7B">
        <w:rPr>
          <w:rFonts w:ascii="Georgia" w:eastAsia="Times New Roman" w:hAnsi="Georgia" w:cs="Times New Roman"/>
          <w:color w:val="000000"/>
          <w:kern w:val="0"/>
          <w:sz w:val="30"/>
          <w:szCs w:val="30"/>
          <w:lang w:eastAsia="pt-BR"/>
          <w14:ligatures w14:val="none"/>
        </w:rPr>
        <w:t>, a primeira interrupção da gravidez nessa situação, Helena elaborou um protocolo detalhado, com evidências científicas e referências. Esse protocolo espalhou-se e foi utilizado na argumentação do juiz que autorizou o abortamento da menina capixaba – o que pôs fim, após semanas, a seu sofrimento.</w:t>
      </w:r>
    </w:p>
    <w:p w14:paraId="30207597" w14:textId="77777777" w:rsidR="00530F7B" w:rsidRPr="00530F7B" w:rsidRDefault="00530F7B" w:rsidP="00530F7B">
      <w:pPr>
        <w:shd w:val="clear" w:color="auto" w:fill="FEFEFE"/>
        <w:spacing w:before="100" w:beforeAutospacing="1" w:after="100" w:afterAutospacing="1" w:line="240" w:lineRule="auto"/>
        <w:rPr>
          <w:rFonts w:ascii="Georgia" w:eastAsia="Times New Roman" w:hAnsi="Georgia" w:cs="Times New Roman"/>
          <w:color w:val="000000"/>
          <w:kern w:val="0"/>
          <w:sz w:val="30"/>
          <w:szCs w:val="30"/>
          <w:lang w:eastAsia="pt-BR"/>
          <w14:ligatures w14:val="none"/>
        </w:rPr>
      </w:pPr>
      <w:r w:rsidRPr="00530F7B">
        <w:rPr>
          <w:rFonts w:ascii="Georgia" w:eastAsia="Times New Roman" w:hAnsi="Georgia" w:cs="Times New Roman"/>
          <w:color w:val="000000"/>
          <w:kern w:val="0"/>
          <w:sz w:val="30"/>
          <w:szCs w:val="30"/>
          <w:lang w:eastAsia="pt-BR"/>
          <w14:ligatures w14:val="none"/>
        </w:rPr>
        <w:t>Esse foi o caso de maior repercussão nos últimos anos, mas está longe de ser um fato isolado. Em média, </w:t>
      </w:r>
      <w:hyperlink r:id="rId15" w:history="1">
        <w:r w:rsidRPr="00530F7B">
          <w:rPr>
            <w:rFonts w:ascii="Georgia" w:eastAsia="Times New Roman" w:hAnsi="Georgia" w:cs="Times New Roman"/>
            <w:color w:val="42708F"/>
            <w:kern w:val="0"/>
            <w:sz w:val="30"/>
            <w:szCs w:val="30"/>
            <w:u w:val="single"/>
            <w:lang w:eastAsia="pt-BR"/>
            <w14:ligatures w14:val="none"/>
          </w:rPr>
          <w:t>25.280 meninas de menos de 14 anos</w:t>
        </w:r>
      </w:hyperlink>
      <w:r w:rsidRPr="00530F7B">
        <w:rPr>
          <w:rFonts w:ascii="Georgia" w:eastAsia="Times New Roman" w:hAnsi="Georgia" w:cs="Times New Roman"/>
          <w:color w:val="000000"/>
          <w:kern w:val="0"/>
          <w:sz w:val="30"/>
          <w:szCs w:val="30"/>
          <w:lang w:eastAsia="pt-BR"/>
          <w14:ligatures w14:val="none"/>
        </w:rPr>
        <w:t> dão à luz filhos nascidos vivos por ano, no Brasil – e qualquer relação sexual com pessoas até essa idade é considerada estupro.</w:t>
      </w:r>
    </w:p>
    <w:p w14:paraId="3EFE0BE0" w14:textId="6118D5C1" w:rsidR="00530F7B" w:rsidRPr="00530F7B" w:rsidRDefault="00530F7B">
      <w:pPr>
        <w:rPr>
          <w:b/>
          <w:bCs/>
        </w:rPr>
      </w:pPr>
      <w:hyperlink r:id="rId16" w:history="1">
        <w:r w:rsidRPr="00D66E80">
          <w:rPr>
            <w:rStyle w:val="Hyperlink"/>
            <w:b/>
            <w:bCs/>
          </w:rPr>
          <w:t>https://outraspalavras.net/outrasaude/onde-aborto-comeca-a-se-tornar-direito/</w:t>
        </w:r>
      </w:hyperlink>
      <w:r>
        <w:rPr>
          <w:b/>
          <w:bCs/>
        </w:rPr>
        <w:t xml:space="preserve"> </w:t>
      </w:r>
    </w:p>
    <w:sectPr w:rsidR="00530F7B" w:rsidRPr="00530F7B" w:rsidSect="00725910">
      <w:pgSz w:w="11906" w:h="16838" w:code="9"/>
      <w:pgMar w:top="1417" w:right="1701" w:bottom="1417"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Georgia">
    <w:panose1 w:val="02040502050405020303"/>
    <w:charset w:val="00"/>
    <w:family w:val="roman"/>
    <w:pitch w:val="variable"/>
    <w:sig w:usb0="00000287" w:usb1="00000000" w:usb2="00000000" w:usb3="00000000" w:csb0="0000009F" w:csb1="00000000"/>
  </w:font>
  <w:font w:name="Santana">
    <w:altName w:val="Cambria"/>
    <w:panose1 w:val="00000000000000000000"/>
    <w:charset w:val="00"/>
    <w:family w:val="roman"/>
    <w:notTrueType/>
    <w:pitch w:val="default"/>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0F7B"/>
    <w:rsid w:val="00530F7B"/>
    <w:rsid w:val="00725910"/>
    <w:rsid w:val="00927A97"/>
    <w:rsid w:val="00D5423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13BF88"/>
  <w15:chartTrackingRefBased/>
  <w15:docId w15:val="{E0BC19B7-4D0C-47D4-9499-5761AD95D7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har"/>
    <w:uiPriority w:val="9"/>
    <w:qFormat/>
    <w:rsid w:val="00530F7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t-BR"/>
      <w14:ligatures w14:val="none"/>
    </w:rPr>
  </w:style>
  <w:style w:type="paragraph" w:styleId="Ttulo3">
    <w:name w:val="heading 3"/>
    <w:basedOn w:val="Normal"/>
    <w:link w:val="Ttulo3Char"/>
    <w:uiPriority w:val="9"/>
    <w:qFormat/>
    <w:rsid w:val="00530F7B"/>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pt-BR"/>
      <w14:ligatures w14:val="none"/>
    </w:rPr>
  </w:style>
  <w:style w:type="paragraph" w:styleId="Ttulo4">
    <w:name w:val="heading 4"/>
    <w:basedOn w:val="Normal"/>
    <w:link w:val="Ttulo4Char"/>
    <w:uiPriority w:val="9"/>
    <w:qFormat/>
    <w:rsid w:val="00530F7B"/>
    <w:pPr>
      <w:spacing w:before="100" w:beforeAutospacing="1" w:after="100" w:afterAutospacing="1" w:line="240" w:lineRule="auto"/>
      <w:outlineLvl w:val="3"/>
    </w:pPr>
    <w:rPr>
      <w:rFonts w:ascii="Times New Roman" w:eastAsia="Times New Roman" w:hAnsi="Times New Roman" w:cs="Times New Roman"/>
      <w:b/>
      <w:bCs/>
      <w:kern w:val="0"/>
      <w:sz w:val="24"/>
      <w:szCs w:val="24"/>
      <w:lang w:eastAsia="pt-BR"/>
      <w14:ligatures w14:val="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530F7B"/>
    <w:rPr>
      <w:rFonts w:ascii="Times New Roman" w:eastAsia="Times New Roman" w:hAnsi="Times New Roman" w:cs="Times New Roman"/>
      <w:b/>
      <w:bCs/>
      <w:kern w:val="36"/>
      <w:sz w:val="48"/>
      <w:szCs w:val="48"/>
      <w:lang w:eastAsia="pt-BR"/>
      <w14:ligatures w14:val="none"/>
    </w:rPr>
  </w:style>
  <w:style w:type="character" w:customStyle="1" w:styleId="Ttulo3Char">
    <w:name w:val="Título 3 Char"/>
    <w:basedOn w:val="Fontepargpadro"/>
    <w:link w:val="Ttulo3"/>
    <w:uiPriority w:val="9"/>
    <w:rsid w:val="00530F7B"/>
    <w:rPr>
      <w:rFonts w:ascii="Times New Roman" w:eastAsia="Times New Roman" w:hAnsi="Times New Roman" w:cs="Times New Roman"/>
      <w:b/>
      <w:bCs/>
      <w:kern w:val="0"/>
      <w:sz w:val="27"/>
      <w:szCs w:val="27"/>
      <w:lang w:eastAsia="pt-BR"/>
      <w14:ligatures w14:val="none"/>
    </w:rPr>
  </w:style>
  <w:style w:type="character" w:customStyle="1" w:styleId="Ttulo4Char">
    <w:name w:val="Título 4 Char"/>
    <w:basedOn w:val="Fontepargpadro"/>
    <w:link w:val="Ttulo4"/>
    <w:uiPriority w:val="9"/>
    <w:rsid w:val="00530F7B"/>
    <w:rPr>
      <w:rFonts w:ascii="Times New Roman" w:eastAsia="Times New Roman" w:hAnsi="Times New Roman" w:cs="Times New Roman"/>
      <w:b/>
      <w:bCs/>
      <w:kern w:val="0"/>
      <w:sz w:val="24"/>
      <w:szCs w:val="24"/>
      <w:lang w:eastAsia="pt-BR"/>
      <w14:ligatures w14:val="none"/>
    </w:rPr>
  </w:style>
  <w:style w:type="paragraph" w:styleId="NormalWeb">
    <w:name w:val="Normal (Web)"/>
    <w:basedOn w:val="Normal"/>
    <w:uiPriority w:val="99"/>
    <w:semiHidden/>
    <w:unhideWhenUsed/>
    <w:rsid w:val="00530F7B"/>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character" w:styleId="Forte">
    <w:name w:val="Strong"/>
    <w:basedOn w:val="Fontepargpadro"/>
    <w:uiPriority w:val="22"/>
    <w:qFormat/>
    <w:rsid w:val="00530F7B"/>
    <w:rPr>
      <w:b/>
      <w:bCs/>
    </w:rPr>
  </w:style>
  <w:style w:type="character" w:styleId="Hyperlink">
    <w:name w:val="Hyperlink"/>
    <w:basedOn w:val="Fontepargpadro"/>
    <w:uiPriority w:val="99"/>
    <w:unhideWhenUsed/>
    <w:rsid w:val="00530F7B"/>
    <w:rPr>
      <w:color w:val="0000FF"/>
      <w:u w:val="single"/>
    </w:rPr>
  </w:style>
  <w:style w:type="paragraph" w:customStyle="1" w:styleId="date">
    <w:name w:val="date"/>
    <w:basedOn w:val="Normal"/>
    <w:rsid w:val="00530F7B"/>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character" w:styleId="nfase">
    <w:name w:val="Emphasis"/>
    <w:basedOn w:val="Fontepargpadro"/>
    <w:uiPriority w:val="20"/>
    <w:qFormat/>
    <w:rsid w:val="00530F7B"/>
    <w:rPr>
      <w:i/>
      <w:iCs/>
    </w:rPr>
  </w:style>
  <w:style w:type="paragraph" w:styleId="Partesuperior-zdoformulrio">
    <w:name w:val="HTML Top of Form"/>
    <w:basedOn w:val="Normal"/>
    <w:next w:val="Normal"/>
    <w:link w:val="Partesuperior-zdoformulrioChar"/>
    <w:hidden/>
    <w:uiPriority w:val="99"/>
    <w:semiHidden/>
    <w:unhideWhenUsed/>
    <w:rsid w:val="00530F7B"/>
    <w:pPr>
      <w:pBdr>
        <w:bottom w:val="single" w:sz="6" w:space="1" w:color="auto"/>
      </w:pBdr>
      <w:spacing w:after="0" w:line="240" w:lineRule="auto"/>
      <w:jc w:val="center"/>
    </w:pPr>
    <w:rPr>
      <w:rFonts w:ascii="Arial" w:eastAsia="Times New Roman" w:hAnsi="Arial" w:cs="Arial"/>
      <w:vanish/>
      <w:kern w:val="0"/>
      <w:sz w:val="16"/>
      <w:szCs w:val="16"/>
      <w:lang w:eastAsia="pt-BR"/>
      <w14:ligatures w14:val="none"/>
    </w:rPr>
  </w:style>
  <w:style w:type="character" w:customStyle="1" w:styleId="Partesuperior-zdoformulrioChar">
    <w:name w:val="Parte superior-z do formulário Char"/>
    <w:basedOn w:val="Fontepargpadro"/>
    <w:link w:val="Partesuperior-zdoformulrio"/>
    <w:uiPriority w:val="99"/>
    <w:semiHidden/>
    <w:rsid w:val="00530F7B"/>
    <w:rPr>
      <w:rFonts w:ascii="Arial" w:eastAsia="Times New Roman" w:hAnsi="Arial" w:cs="Arial"/>
      <w:vanish/>
      <w:kern w:val="0"/>
      <w:sz w:val="16"/>
      <w:szCs w:val="16"/>
      <w:lang w:eastAsia="pt-BR"/>
      <w14:ligatures w14:val="none"/>
    </w:rPr>
  </w:style>
  <w:style w:type="paragraph" w:styleId="Parteinferiordoformulrio">
    <w:name w:val="HTML Bottom of Form"/>
    <w:basedOn w:val="Normal"/>
    <w:next w:val="Normal"/>
    <w:link w:val="ParteinferiordoformulrioChar"/>
    <w:hidden/>
    <w:uiPriority w:val="99"/>
    <w:semiHidden/>
    <w:unhideWhenUsed/>
    <w:rsid w:val="00530F7B"/>
    <w:pPr>
      <w:pBdr>
        <w:top w:val="single" w:sz="6" w:space="1" w:color="auto"/>
      </w:pBdr>
      <w:spacing w:after="0" w:line="240" w:lineRule="auto"/>
      <w:jc w:val="center"/>
    </w:pPr>
    <w:rPr>
      <w:rFonts w:ascii="Arial" w:eastAsia="Times New Roman" w:hAnsi="Arial" w:cs="Arial"/>
      <w:vanish/>
      <w:kern w:val="0"/>
      <w:sz w:val="16"/>
      <w:szCs w:val="16"/>
      <w:lang w:eastAsia="pt-BR"/>
      <w14:ligatures w14:val="none"/>
    </w:rPr>
  </w:style>
  <w:style w:type="character" w:customStyle="1" w:styleId="ParteinferiordoformulrioChar">
    <w:name w:val="Parte inferior do formulário Char"/>
    <w:basedOn w:val="Fontepargpadro"/>
    <w:link w:val="Parteinferiordoformulrio"/>
    <w:uiPriority w:val="99"/>
    <w:semiHidden/>
    <w:rsid w:val="00530F7B"/>
    <w:rPr>
      <w:rFonts w:ascii="Arial" w:eastAsia="Times New Roman" w:hAnsi="Arial" w:cs="Arial"/>
      <w:vanish/>
      <w:kern w:val="0"/>
      <w:sz w:val="16"/>
      <w:szCs w:val="16"/>
      <w:lang w:eastAsia="pt-BR"/>
      <w14:ligatures w14:val="none"/>
    </w:rPr>
  </w:style>
  <w:style w:type="character" w:styleId="MenoPendente">
    <w:name w:val="Unresolved Mention"/>
    <w:basedOn w:val="Fontepargpadro"/>
    <w:uiPriority w:val="99"/>
    <w:semiHidden/>
    <w:unhideWhenUsed/>
    <w:rsid w:val="00530F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45714609">
      <w:bodyDiv w:val="1"/>
      <w:marLeft w:val="0"/>
      <w:marRight w:val="0"/>
      <w:marTop w:val="0"/>
      <w:marBottom w:val="0"/>
      <w:divBdr>
        <w:top w:val="none" w:sz="0" w:space="0" w:color="auto"/>
        <w:left w:val="none" w:sz="0" w:space="0" w:color="auto"/>
        <w:bottom w:val="none" w:sz="0" w:space="0" w:color="auto"/>
        <w:right w:val="none" w:sz="0" w:space="0" w:color="auto"/>
      </w:divBdr>
      <w:divsChild>
        <w:div w:id="1469324048">
          <w:marLeft w:val="0"/>
          <w:marRight w:val="0"/>
          <w:marTop w:val="0"/>
          <w:marBottom w:val="0"/>
          <w:divBdr>
            <w:top w:val="none" w:sz="0" w:space="0" w:color="auto"/>
            <w:left w:val="none" w:sz="0" w:space="0" w:color="auto"/>
            <w:bottom w:val="none" w:sz="0" w:space="0" w:color="auto"/>
            <w:right w:val="none" w:sz="0" w:space="0" w:color="auto"/>
          </w:divBdr>
          <w:divsChild>
            <w:div w:id="1700550861">
              <w:marLeft w:val="0"/>
              <w:marRight w:val="0"/>
              <w:marTop w:val="0"/>
              <w:marBottom w:val="450"/>
              <w:divBdr>
                <w:top w:val="none" w:sz="0" w:space="0" w:color="auto"/>
                <w:left w:val="none" w:sz="0" w:space="0" w:color="auto"/>
                <w:bottom w:val="none" w:sz="0" w:space="0" w:color="auto"/>
                <w:right w:val="none" w:sz="0" w:space="0" w:color="auto"/>
              </w:divBdr>
            </w:div>
          </w:divsChild>
        </w:div>
        <w:div w:id="114057496">
          <w:marLeft w:val="0"/>
          <w:marRight w:val="0"/>
          <w:marTop w:val="0"/>
          <w:marBottom w:val="0"/>
          <w:divBdr>
            <w:top w:val="none" w:sz="0" w:space="0" w:color="auto"/>
            <w:left w:val="none" w:sz="0" w:space="0" w:color="auto"/>
            <w:bottom w:val="none" w:sz="0" w:space="0" w:color="auto"/>
            <w:right w:val="none" w:sz="0" w:space="0" w:color="auto"/>
          </w:divBdr>
          <w:divsChild>
            <w:div w:id="1911382357">
              <w:marLeft w:val="0"/>
              <w:marRight w:val="0"/>
              <w:marTop w:val="0"/>
              <w:marBottom w:val="450"/>
              <w:divBdr>
                <w:top w:val="none" w:sz="0" w:space="0" w:color="auto"/>
                <w:left w:val="none" w:sz="0" w:space="0" w:color="auto"/>
                <w:bottom w:val="none" w:sz="0" w:space="0" w:color="auto"/>
                <w:right w:val="none" w:sz="0" w:space="0" w:color="auto"/>
              </w:divBdr>
              <w:divsChild>
                <w:div w:id="989601200">
                  <w:marLeft w:val="0"/>
                  <w:marRight w:val="0"/>
                  <w:marTop w:val="0"/>
                  <w:marBottom w:val="0"/>
                  <w:divBdr>
                    <w:top w:val="none" w:sz="0" w:space="0" w:color="auto"/>
                    <w:left w:val="none" w:sz="0" w:space="0" w:color="auto"/>
                    <w:bottom w:val="none" w:sz="0" w:space="0" w:color="auto"/>
                    <w:right w:val="none" w:sz="0" w:space="0" w:color="auto"/>
                  </w:divBdr>
                </w:div>
              </w:divsChild>
            </w:div>
            <w:div w:id="1599020229">
              <w:marLeft w:val="0"/>
              <w:marRight w:val="0"/>
              <w:marTop w:val="0"/>
              <w:marBottom w:val="450"/>
              <w:divBdr>
                <w:top w:val="none" w:sz="0" w:space="0" w:color="auto"/>
                <w:left w:val="none" w:sz="0" w:space="0" w:color="auto"/>
                <w:bottom w:val="none" w:sz="0" w:space="0" w:color="auto"/>
                <w:right w:val="none" w:sz="0" w:space="0" w:color="auto"/>
              </w:divBdr>
              <w:divsChild>
                <w:div w:id="1219895721">
                  <w:marLeft w:val="0"/>
                  <w:marRight w:val="0"/>
                  <w:marTop w:val="0"/>
                  <w:marBottom w:val="0"/>
                  <w:divBdr>
                    <w:top w:val="none" w:sz="0" w:space="0" w:color="auto"/>
                    <w:left w:val="none" w:sz="0" w:space="0" w:color="auto"/>
                    <w:bottom w:val="none" w:sz="0" w:space="0" w:color="auto"/>
                    <w:right w:val="none" w:sz="0" w:space="0" w:color="auto"/>
                  </w:divBdr>
                  <w:divsChild>
                    <w:div w:id="722944339">
                      <w:marLeft w:val="0"/>
                      <w:marRight w:val="0"/>
                      <w:marTop w:val="0"/>
                      <w:marBottom w:val="0"/>
                      <w:divBdr>
                        <w:top w:val="none" w:sz="0" w:space="0" w:color="auto"/>
                        <w:left w:val="none" w:sz="0" w:space="0" w:color="auto"/>
                        <w:bottom w:val="single" w:sz="6" w:space="0" w:color="979797"/>
                        <w:right w:val="none" w:sz="0" w:space="0" w:color="auto"/>
                      </w:divBdr>
                      <w:divsChild>
                        <w:div w:id="655114809">
                          <w:marLeft w:val="0"/>
                          <w:marRight w:val="0"/>
                          <w:marTop w:val="0"/>
                          <w:marBottom w:val="0"/>
                          <w:divBdr>
                            <w:top w:val="none" w:sz="0" w:space="0" w:color="auto"/>
                            <w:left w:val="none" w:sz="0" w:space="0" w:color="auto"/>
                            <w:bottom w:val="none" w:sz="0" w:space="0" w:color="auto"/>
                            <w:right w:val="none" w:sz="0" w:space="0" w:color="auto"/>
                          </w:divBdr>
                        </w:div>
                      </w:divsChild>
                    </w:div>
                    <w:div w:id="873539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342634">
              <w:marLeft w:val="0"/>
              <w:marRight w:val="0"/>
              <w:marTop w:val="0"/>
              <w:marBottom w:val="0"/>
              <w:divBdr>
                <w:top w:val="none" w:sz="0" w:space="0" w:color="auto"/>
                <w:left w:val="none" w:sz="0" w:space="0" w:color="auto"/>
                <w:bottom w:val="none" w:sz="0" w:space="0" w:color="auto"/>
                <w:right w:val="none" w:sz="0" w:space="0" w:color="auto"/>
              </w:divBdr>
              <w:divsChild>
                <w:div w:id="1941133587">
                  <w:marLeft w:val="0"/>
                  <w:marRight w:val="0"/>
                  <w:marTop w:val="0"/>
                  <w:marBottom w:val="0"/>
                  <w:divBdr>
                    <w:top w:val="none" w:sz="0" w:space="0" w:color="auto"/>
                    <w:left w:val="none" w:sz="0" w:space="0" w:color="auto"/>
                    <w:bottom w:val="none" w:sz="0" w:space="0" w:color="auto"/>
                    <w:right w:val="none" w:sz="0" w:space="0" w:color="auto"/>
                  </w:divBdr>
                  <w:divsChild>
                    <w:div w:id="853887027">
                      <w:marLeft w:val="0"/>
                      <w:marRight w:val="0"/>
                      <w:marTop w:val="0"/>
                      <w:marBottom w:val="0"/>
                      <w:divBdr>
                        <w:top w:val="single" w:sz="2" w:space="0" w:color="auto"/>
                        <w:left w:val="single" w:sz="2" w:space="0" w:color="auto"/>
                        <w:bottom w:val="single" w:sz="2" w:space="0" w:color="auto"/>
                        <w:right w:val="single" w:sz="2" w:space="0" w:color="auto"/>
                      </w:divBdr>
                      <w:divsChild>
                        <w:div w:id="2062899094">
                          <w:marLeft w:val="0"/>
                          <w:marRight w:val="0"/>
                          <w:marTop w:val="0"/>
                          <w:marBottom w:val="0"/>
                          <w:divBdr>
                            <w:top w:val="none" w:sz="0" w:space="0" w:color="auto"/>
                            <w:left w:val="none" w:sz="0" w:space="0" w:color="auto"/>
                            <w:bottom w:val="none" w:sz="0" w:space="0" w:color="auto"/>
                            <w:right w:val="none" w:sz="0" w:space="0" w:color="auto"/>
                          </w:divBdr>
                          <w:divsChild>
                            <w:div w:id="950630614">
                              <w:marLeft w:val="0"/>
                              <w:marRight w:val="0"/>
                              <w:marTop w:val="0"/>
                              <w:marBottom w:val="300"/>
                              <w:divBdr>
                                <w:top w:val="none" w:sz="0" w:space="0" w:color="auto"/>
                                <w:left w:val="none" w:sz="0" w:space="0" w:color="auto"/>
                                <w:bottom w:val="none" w:sz="0" w:space="0" w:color="auto"/>
                                <w:right w:val="none" w:sz="0" w:space="0" w:color="auto"/>
                              </w:divBdr>
                            </w:div>
                            <w:div w:id="54546030">
                              <w:marLeft w:val="0"/>
                              <w:marRight w:val="0"/>
                              <w:marTop w:val="0"/>
                              <w:marBottom w:val="0"/>
                              <w:divBdr>
                                <w:top w:val="none" w:sz="0" w:space="0" w:color="auto"/>
                                <w:left w:val="none" w:sz="0" w:space="0" w:color="auto"/>
                                <w:bottom w:val="none" w:sz="0" w:space="0" w:color="auto"/>
                                <w:right w:val="none" w:sz="0" w:space="0" w:color="auto"/>
                              </w:divBdr>
                              <w:divsChild>
                                <w:div w:id="1521746490">
                                  <w:marLeft w:val="0"/>
                                  <w:marRight w:val="0"/>
                                  <w:marTop w:val="0"/>
                                  <w:marBottom w:val="0"/>
                                  <w:divBdr>
                                    <w:top w:val="none" w:sz="0" w:space="0" w:color="auto"/>
                                    <w:left w:val="none" w:sz="0" w:space="0" w:color="auto"/>
                                    <w:bottom w:val="none" w:sz="0" w:space="0" w:color="auto"/>
                                    <w:right w:val="none" w:sz="0" w:space="0" w:color="auto"/>
                                  </w:divBdr>
                                  <w:divsChild>
                                    <w:div w:id="1286545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0993969">
                  <w:marLeft w:val="0"/>
                  <w:marRight w:val="0"/>
                  <w:marTop w:val="0"/>
                  <w:marBottom w:val="0"/>
                  <w:divBdr>
                    <w:top w:val="none" w:sz="0" w:space="0" w:color="auto"/>
                    <w:left w:val="none" w:sz="0" w:space="0" w:color="auto"/>
                    <w:bottom w:val="none" w:sz="0" w:space="0" w:color="auto"/>
                    <w:right w:val="none" w:sz="0" w:space="0" w:color="auto"/>
                  </w:divBdr>
                </w:div>
                <w:div w:id="1922635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edebrasilatual.com.br/cidadania/estupro-menina-10-anos-aborto-legal/" TargetMode="External"/><Relationship Id="rId13" Type="http://schemas.openxmlformats.org/officeDocument/2006/relationships/hyperlink" Target="https://circuito.ubueditora.com.br/"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gif"/><Relationship Id="rId12" Type="http://schemas.openxmlformats.org/officeDocument/2006/relationships/hyperlink" Target="https://www1.folha.uol.com.br/cotidiano/2020/09/ministra-damares-alves-agiu-para-impedir-aborto-de-crianca-de-10-anos.shtml"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outraspalavras.net/outrasaude/onde-aborto-comeca-a-se-tornar-direito/"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s://apublica.org/2023/05/a-ofensiva-contra-a-medica-que-criou-o-servico-de-aborto-legal-por-telemedicina/" TargetMode="External"/><Relationship Id="rId5" Type="http://schemas.openxmlformats.org/officeDocument/2006/relationships/hyperlink" Target="https://outraspalavras.net/author/gabrielaleite/" TargetMode="External"/><Relationship Id="rId15" Type="http://schemas.openxmlformats.org/officeDocument/2006/relationships/hyperlink" Target="https://catarinas.info/uma-crianca-e-mae-a-cada-20-minutos-no-brasil/" TargetMode="External"/><Relationship Id="rId10" Type="http://schemas.openxmlformats.org/officeDocument/2006/relationships/hyperlink" Target="https://outraspalavras.net/outrasaude/aborto-o-preconceito-que-bloqueia-o-uso-do-misoprostol/" TargetMode="External"/><Relationship Id="rId4" Type="http://schemas.openxmlformats.org/officeDocument/2006/relationships/hyperlink" Target="https://outraspalavras.net/category/sus/" TargetMode="External"/><Relationship Id="rId9" Type="http://schemas.openxmlformats.org/officeDocument/2006/relationships/image" Target="media/image3.jpeg"/><Relationship Id="rId14" Type="http://schemas.openxmlformats.org/officeDocument/2006/relationships/image" Target="media/image4.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1437</Words>
  <Characters>7760</Characters>
  <Application>Microsoft Office Word</Application>
  <DocSecurity>0</DocSecurity>
  <Lines>64</Lines>
  <Paragraphs>18</Paragraphs>
  <ScaleCrop>false</ScaleCrop>
  <Company/>
  <LinksUpToDate>false</LinksUpToDate>
  <CharactersWithSpaces>9179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FLAVIO</dc:creator>
  <cp:keywords/>
  <dc:description/>
  <cp:lastModifiedBy>FLAVIO</cp:lastModifiedBy>
  <cp:revision>1</cp:revision>
  <dcterms:created xsi:type="dcterms:W3CDTF">2023-06-26T01:52:00Z</dcterms:created>
  <dcterms:modified xsi:type="dcterms:W3CDTF">2023-06-26T01:54:00Z</dcterms:modified>
</cp:coreProperties>
</file>